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A9056" w14:textId="77777777" w:rsidR="00BE3FC4" w:rsidRPr="000D7AF8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  <w:r w:rsidRPr="000D7AF8">
        <w:rPr>
          <w:rStyle w:val="normaltextrun"/>
          <w:rFonts w:ascii="Times" w:hAnsi="Times" w:cs="Times"/>
          <w:b/>
          <w:bCs/>
        </w:rPr>
        <w:t>Ogólny wzór umowy powierzenia przetwarzania danych osobowych</w:t>
      </w:r>
    </w:p>
    <w:p w14:paraId="159FD9AF" w14:textId="77777777" w:rsidR="00BE3FC4" w:rsidRPr="000D7AF8" w:rsidRDefault="00BE3FC4" w:rsidP="00BE3FC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  <w:b/>
          <w:bCs/>
        </w:rPr>
      </w:pPr>
    </w:p>
    <w:p w14:paraId="306EC905" w14:textId="77777777" w:rsidR="00BE3FC4" w:rsidRPr="000D7AF8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2522925F" w14:textId="77777777" w:rsidR="00BE3FC4" w:rsidRPr="000D7AF8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3A55F9EA" w14:textId="77777777" w:rsidR="00BE3FC4" w:rsidRPr="000D7AF8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0D7AF8">
        <w:rPr>
          <w:rStyle w:val="normaltextrun"/>
          <w:rFonts w:ascii="Times" w:hAnsi="Times" w:cs="Times"/>
          <w:b/>
          <w:bCs/>
        </w:rPr>
        <w:t>UMOWA</w:t>
      </w:r>
    </w:p>
    <w:p w14:paraId="0F6150B7" w14:textId="77777777" w:rsidR="00BE3FC4" w:rsidRPr="000D7AF8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0D7AF8">
        <w:rPr>
          <w:rStyle w:val="normaltextrun"/>
          <w:rFonts w:ascii="Times" w:hAnsi="Times" w:cs="Times"/>
          <w:b/>
          <w:bCs/>
        </w:rPr>
        <w:t>POWIERZENIA PRZETWARZANIA DANYCH OSOBOWYCH</w:t>
      </w:r>
      <w:r w:rsidRPr="000D7AF8">
        <w:rPr>
          <w:rStyle w:val="eop"/>
          <w:rFonts w:ascii="Times" w:hAnsi="Times" w:cs="Times"/>
        </w:rPr>
        <w:t> </w:t>
      </w:r>
    </w:p>
    <w:p w14:paraId="236233A1" w14:textId="77777777" w:rsidR="00BE3FC4" w:rsidRPr="000D7AF8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09637558" w14:textId="0E80CB4A" w:rsidR="00BE3FC4" w:rsidRPr="000D7AF8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0D7AF8">
        <w:rPr>
          <w:rStyle w:val="normaltextrun"/>
          <w:rFonts w:ascii="Times" w:hAnsi="Times" w:cs="Times"/>
        </w:rPr>
        <w:t xml:space="preserve">zawarta  </w:t>
      </w:r>
      <w:r w:rsidR="000D7AF8">
        <w:rPr>
          <w:rStyle w:val="normaltextrun"/>
          <w:rFonts w:ascii="Times" w:hAnsi="Times" w:cs="Times"/>
        </w:rPr>
        <w:t>………</w:t>
      </w:r>
      <w:r w:rsidRPr="000D7AF8">
        <w:rPr>
          <w:rStyle w:val="normaltextrun"/>
          <w:rFonts w:ascii="Times" w:hAnsi="Times" w:cs="Times"/>
        </w:rPr>
        <w:t>w ………………, zwana dalej „</w:t>
      </w:r>
      <w:r w:rsidRPr="000D7AF8">
        <w:rPr>
          <w:rStyle w:val="normaltextrun"/>
          <w:rFonts w:ascii="Times" w:hAnsi="Times" w:cs="Times"/>
          <w:b/>
          <w:bCs/>
        </w:rPr>
        <w:t>Umową Powierzenia</w:t>
      </w:r>
      <w:r w:rsidRPr="000D7AF8">
        <w:rPr>
          <w:rStyle w:val="normaltextrun"/>
          <w:rFonts w:ascii="Times" w:hAnsi="Times" w:cs="Times"/>
        </w:rPr>
        <w:t>”, pomiędzy:</w:t>
      </w:r>
    </w:p>
    <w:p w14:paraId="479959E1" w14:textId="77777777" w:rsidR="00BE3FC4" w:rsidRPr="000D7AF8" w:rsidRDefault="00BE3FC4" w:rsidP="00BE3FC4">
      <w:pPr>
        <w:pStyle w:val="paragraph"/>
        <w:spacing w:before="0" w:after="0" w:afterAutospacing="0"/>
        <w:jc w:val="both"/>
        <w:textAlignment w:val="baseline"/>
        <w:rPr>
          <w:rFonts w:ascii="Times" w:hAnsi="Times" w:cs="Times"/>
          <w:bCs/>
        </w:rPr>
      </w:pPr>
      <w:r w:rsidRPr="000D7AF8">
        <w:rPr>
          <w:rStyle w:val="normaltextrun"/>
          <w:rFonts w:ascii="Times" w:hAnsi="Times" w:cs="Times"/>
        </w:rPr>
        <w:t xml:space="preserve">Generalnym Dyrektorem Dróg Krajowych i Autostrad, </w:t>
      </w:r>
      <w:r w:rsidRPr="000D7AF8">
        <w:rPr>
          <w:rFonts w:ascii="Times" w:hAnsi="Times" w:cs="Times"/>
          <w:bCs/>
        </w:rPr>
        <w:t>z siedzibą w Warszawie pod adresem: ul. Wronia 53, 00-874 Warszawa, zwanym dalej „</w:t>
      </w:r>
      <w:r w:rsidRPr="000D7AF8">
        <w:rPr>
          <w:rFonts w:ascii="Times" w:hAnsi="Times" w:cs="Times"/>
          <w:b/>
          <w:bCs/>
        </w:rPr>
        <w:t>Administratorem</w:t>
      </w:r>
      <w:r w:rsidRPr="000D7AF8">
        <w:rPr>
          <w:rFonts w:ascii="Times" w:hAnsi="Times" w:cs="Times"/>
          <w:bCs/>
        </w:rPr>
        <w:t xml:space="preserve">”, reprezentowanym przez: </w:t>
      </w:r>
    </w:p>
    <w:p w14:paraId="0836A19B" w14:textId="6CBE0484" w:rsidR="00BE3FC4" w:rsidRPr="000D7AF8" w:rsidRDefault="00BE3FC4" w:rsidP="00B978C5">
      <w:pPr>
        <w:pStyle w:val="ARTartustawynprozporzdzenia"/>
        <w:ind w:firstLine="0"/>
        <w:jc w:val="left"/>
        <w:rPr>
          <w:rStyle w:val="eop"/>
        </w:rPr>
      </w:pPr>
      <w:r w:rsidRPr="000D7AF8">
        <w:rPr>
          <w:rStyle w:val="normaltextrun"/>
          <w:rFonts w:cs="Times"/>
        </w:rPr>
        <w:t>……………………………………………………………….,</w:t>
      </w:r>
    </w:p>
    <w:p w14:paraId="32E25A9A" w14:textId="77777777" w:rsidR="00BE3FC4" w:rsidRPr="000D7AF8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0D7AF8">
        <w:rPr>
          <w:rStyle w:val="normaltextrun"/>
          <w:rFonts w:ascii="Times" w:hAnsi="Times" w:cs="Times"/>
        </w:rPr>
        <w:t>a</w:t>
      </w:r>
    </w:p>
    <w:p w14:paraId="30BA8EA1" w14:textId="77777777" w:rsidR="00BE3FC4" w:rsidRPr="000D7AF8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  <w:r w:rsidRPr="000D7AF8">
        <w:rPr>
          <w:rStyle w:val="normaltextrun"/>
          <w:rFonts w:ascii="Times" w:hAnsi="Times" w:cs="Times"/>
        </w:rPr>
        <w:t xml:space="preserve">………………………………………………………………., wpisaną do rejestru przedsiębiorców prowadzonego przez Sąd …………………………………………………….., nr KRS …………………….. REGON …………………………………., NIP ………………………………………, </w:t>
      </w:r>
      <w:r w:rsidRPr="000D7AF8">
        <w:rPr>
          <w:rStyle w:val="contextualspellingandgrammarerror"/>
          <w:rFonts w:ascii="Times" w:hAnsi="Times" w:cs="Times"/>
        </w:rPr>
        <w:t>zwaną dalej</w:t>
      </w:r>
      <w:r w:rsidRPr="000D7AF8">
        <w:rPr>
          <w:rStyle w:val="normaltextrun"/>
          <w:rFonts w:ascii="Times" w:hAnsi="Times" w:cs="Times"/>
        </w:rPr>
        <w:t xml:space="preserve"> </w:t>
      </w:r>
      <w:r w:rsidRPr="000D7AF8">
        <w:rPr>
          <w:rStyle w:val="normaltextrun"/>
          <w:rFonts w:ascii="Times" w:hAnsi="Times" w:cs="Times"/>
          <w:b/>
          <w:bCs/>
        </w:rPr>
        <w:t>„Przetwarzającym”,</w:t>
      </w:r>
      <w:r w:rsidRPr="000D7AF8">
        <w:rPr>
          <w:rStyle w:val="eop"/>
          <w:rFonts w:ascii="Times" w:hAnsi="Times" w:cs="Times"/>
        </w:rPr>
        <w:t xml:space="preserve"> </w:t>
      </w:r>
      <w:r w:rsidRPr="000D7AF8">
        <w:rPr>
          <w:rStyle w:val="normaltextrun"/>
          <w:rFonts w:ascii="Times" w:hAnsi="Times" w:cs="Times"/>
        </w:rPr>
        <w:t>reprezentowaną przez:</w:t>
      </w:r>
    </w:p>
    <w:p w14:paraId="7FFE714E" w14:textId="77777777" w:rsidR="00BE3FC4" w:rsidRPr="000D7AF8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0D7AF8">
        <w:rPr>
          <w:rStyle w:val="normaltextrun"/>
          <w:rFonts w:ascii="Times" w:hAnsi="Times" w:cs="Times"/>
        </w:rPr>
        <w:t xml:space="preserve">……….., </w:t>
      </w:r>
    </w:p>
    <w:p w14:paraId="679DA482" w14:textId="50C029A6" w:rsidR="00BE3FC4" w:rsidRPr="000D7AF8" w:rsidRDefault="00BE3FC4" w:rsidP="00B978C5">
      <w:pPr>
        <w:pStyle w:val="paragraph"/>
        <w:spacing w:before="0" w:beforeAutospacing="0" w:after="0" w:afterAutospacing="0"/>
        <w:jc w:val="both"/>
        <w:textAlignment w:val="baseline"/>
      </w:pPr>
      <w:r w:rsidRPr="000D7AF8">
        <w:rPr>
          <w:i/>
          <w:iCs/>
        </w:rPr>
        <w:t xml:space="preserve"> </w:t>
      </w:r>
    </w:p>
    <w:p w14:paraId="25BD0F81" w14:textId="77777777" w:rsidR="00BE3FC4" w:rsidRPr="000D7AF8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</w:p>
    <w:p w14:paraId="6108A080" w14:textId="77777777" w:rsidR="00BE3FC4" w:rsidRPr="000D7AF8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0D7AF8">
        <w:rPr>
          <w:rStyle w:val="normaltextrun"/>
          <w:rFonts w:ascii="Times" w:hAnsi="Times" w:cs="Times"/>
        </w:rPr>
        <w:t>łącznie zwane „</w:t>
      </w:r>
      <w:r w:rsidRPr="000D7AF8">
        <w:rPr>
          <w:rStyle w:val="normaltextrun"/>
          <w:rFonts w:ascii="Times" w:hAnsi="Times" w:cs="Times"/>
          <w:b/>
        </w:rPr>
        <w:t>Stronami</w:t>
      </w:r>
      <w:r w:rsidRPr="000D7AF8">
        <w:rPr>
          <w:rStyle w:val="normaltextrun"/>
          <w:rFonts w:ascii="Times" w:hAnsi="Times" w:cs="Times"/>
        </w:rPr>
        <w:t>”</w:t>
      </w:r>
    </w:p>
    <w:p w14:paraId="23024A22" w14:textId="77777777" w:rsidR="00BE3FC4" w:rsidRPr="000D7AF8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0D7AF8">
        <w:rPr>
          <w:rStyle w:val="normaltextrun"/>
          <w:rFonts w:ascii="Times" w:hAnsi="Times" w:cs="Times"/>
          <w:b/>
          <w:bCs/>
        </w:rPr>
        <w:t>§ 1.</w:t>
      </w:r>
    </w:p>
    <w:p w14:paraId="29E2C8F4" w14:textId="77777777" w:rsidR="00BE3FC4" w:rsidRPr="000D7AF8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0D7AF8">
        <w:rPr>
          <w:rStyle w:val="normaltextrun"/>
          <w:rFonts w:ascii="Times" w:hAnsi="Times" w:cs="Times"/>
          <w:b/>
          <w:bCs/>
        </w:rPr>
        <w:t>Powierzenie przetwarzania danych osobowych</w:t>
      </w:r>
    </w:p>
    <w:p w14:paraId="61BF23FF" w14:textId="77777777" w:rsidR="000D7AF8" w:rsidRDefault="00BE3FC4" w:rsidP="000D7AF8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0D7AF8">
        <w:rPr>
          <w:rStyle w:val="normaltextrun"/>
          <w:rFonts w:ascii="Times" w:hAnsi="Times" w:cs="Times"/>
        </w:rPr>
        <w:t>W celu wykonania umowy nr……….. z ……………………………………</w:t>
      </w:r>
      <w:r w:rsidRPr="00640340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(</w:t>
      </w:r>
      <w:r>
        <w:rPr>
          <w:rStyle w:val="normaltextrun"/>
          <w:rFonts w:ascii="Times" w:hAnsi="Times" w:cs="Times"/>
        </w:rPr>
        <w:t xml:space="preserve">zwanej </w:t>
      </w:r>
      <w:r w:rsidRPr="0087789D">
        <w:rPr>
          <w:rStyle w:val="normaltextrun"/>
          <w:rFonts w:ascii="Times" w:hAnsi="Times" w:cs="Times"/>
        </w:rPr>
        <w:t>dalej „Umow</w:t>
      </w:r>
      <w:r>
        <w:rPr>
          <w:rStyle w:val="normaltextrun"/>
          <w:rFonts w:ascii="Times" w:hAnsi="Times" w:cs="Times"/>
        </w:rPr>
        <w:t>ą</w:t>
      </w:r>
      <w:r w:rsidRPr="0087789D">
        <w:rPr>
          <w:rStyle w:val="normaltextrun"/>
          <w:rFonts w:ascii="Times" w:hAnsi="Times" w:cs="Times"/>
        </w:rPr>
        <w:t xml:space="preserve">”), Administrator powierza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 xml:space="preserve"> przetwarzanie danych osobowych w trybie art. 28 rozporządzenia Parlamentu Europejskiego i Rady (UE) 2016/679 z dnia 27 kwietnia 2016 r. w sprawie ochrony osób fizycznych w związku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z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przetwarzaniem danych osobowych i w sprawie swobodnego przepływu takich danych oraz uchylenia dyrektywy 95/46/WE</w:t>
      </w:r>
      <w:r>
        <w:rPr>
          <w:rStyle w:val="normaltextrun"/>
          <w:rFonts w:ascii="Times" w:hAnsi="Times" w:cs="Times"/>
        </w:rPr>
        <w:t xml:space="preserve"> (</w:t>
      </w:r>
      <w:r w:rsidRPr="00286A8D">
        <w:rPr>
          <w:rFonts w:ascii="Times" w:hAnsi="Times" w:cs="Times"/>
          <w:bCs/>
        </w:rPr>
        <w:t>Dz.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Urz.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UE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L 119</w:t>
      </w:r>
      <w:r>
        <w:rPr>
          <w:rFonts w:ascii="Times" w:hAnsi="Times" w:cs="Times"/>
          <w:bCs/>
        </w:rPr>
        <w:t xml:space="preserve"> z 04.05.2016</w:t>
      </w:r>
      <w:r w:rsidRPr="00286A8D">
        <w:rPr>
          <w:rFonts w:ascii="Times" w:hAnsi="Times" w:cs="Times"/>
          <w:bCs/>
        </w:rPr>
        <w:t>, str.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1</w:t>
      </w:r>
      <w:r>
        <w:rPr>
          <w:rFonts w:ascii="Times" w:hAnsi="Times" w:cs="Times"/>
          <w:bCs/>
        </w:rPr>
        <w:t>)</w:t>
      </w:r>
      <w:r w:rsidRPr="0087789D">
        <w:rPr>
          <w:rStyle w:val="normaltextrun"/>
          <w:rFonts w:ascii="Times" w:hAnsi="Times" w:cs="Times"/>
        </w:rPr>
        <w:t xml:space="preserve">, </w:t>
      </w:r>
      <w:r>
        <w:rPr>
          <w:rStyle w:val="normaltextrun"/>
          <w:rFonts w:ascii="Times" w:hAnsi="Times" w:cs="Times"/>
        </w:rPr>
        <w:t xml:space="preserve">zwane </w:t>
      </w:r>
      <w:r w:rsidRPr="0087789D">
        <w:rPr>
          <w:rStyle w:val="normaltextrun"/>
          <w:rFonts w:ascii="Times" w:hAnsi="Times" w:cs="Times"/>
        </w:rPr>
        <w:t>dalej „Rozporządzenie</w:t>
      </w:r>
      <w:r>
        <w:rPr>
          <w:rStyle w:val="normaltextrun"/>
          <w:rFonts w:ascii="Times" w:hAnsi="Times" w:cs="Times"/>
        </w:rPr>
        <w:t>m</w:t>
      </w:r>
      <w:r w:rsidRPr="0087789D">
        <w:rPr>
          <w:rStyle w:val="normaltextrun"/>
          <w:rFonts w:ascii="Times" w:hAnsi="Times" w:cs="Times"/>
        </w:rPr>
        <w:t>”</w:t>
      </w:r>
      <w:r>
        <w:rPr>
          <w:rStyle w:val="normaltextrun"/>
          <w:rFonts w:ascii="Times" w:hAnsi="Times" w:cs="Times"/>
        </w:rPr>
        <w:t>.</w:t>
      </w:r>
    </w:p>
    <w:p w14:paraId="0C144DE1" w14:textId="3A54C966" w:rsidR="0073085D" w:rsidRPr="000D7AF8" w:rsidRDefault="00BE3FC4" w:rsidP="000D7AF8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contextualspellingandgrammarerror"/>
          <w:rFonts w:ascii="Times" w:hAnsi="Times" w:cs="Times"/>
        </w:rPr>
      </w:pPr>
      <w:r w:rsidRPr="000D7AF8">
        <w:rPr>
          <w:rStyle w:val="normaltextrun"/>
          <w:rFonts w:ascii="Times" w:hAnsi="Times" w:cs="Times"/>
        </w:rPr>
        <w:t xml:space="preserve">Przetwarzanie danych przez Przetwarzającego obejmuje dane </w:t>
      </w:r>
      <w:r w:rsidRPr="000D7AF8">
        <w:rPr>
          <w:rStyle w:val="contextualspellingandgrammarerror"/>
          <w:rFonts w:ascii="Times" w:hAnsi="Times" w:cs="Times"/>
        </w:rPr>
        <w:t>osobowe</w:t>
      </w:r>
      <w:r w:rsidR="0073085D" w:rsidRPr="000D7AF8">
        <w:rPr>
          <w:rStyle w:val="contextualspellingandgrammarerror"/>
          <w:rFonts w:ascii="Times" w:hAnsi="Times" w:cs="Times"/>
        </w:rPr>
        <w:t>:</w:t>
      </w:r>
      <w:r w:rsidRPr="000D7AF8">
        <w:rPr>
          <w:rStyle w:val="contextualspellingandgrammarerror"/>
          <w:rFonts w:ascii="Times" w:hAnsi="Times" w:cs="Times"/>
        </w:rPr>
        <w:t xml:space="preserve"> </w:t>
      </w:r>
    </w:p>
    <w:p w14:paraId="2680C0E5" w14:textId="673D380F" w:rsidR="0073085D" w:rsidRPr="0073085D" w:rsidRDefault="0073085D" w:rsidP="0073085D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Times" w:hAnsi="Times" w:cs="Times"/>
          <w:b/>
          <w:bCs/>
        </w:rPr>
      </w:pPr>
      <w:r>
        <w:rPr>
          <w:rStyle w:val="normaltextrun"/>
          <w:rFonts w:ascii="Times" w:hAnsi="Times" w:cs="Times"/>
          <w:b/>
          <w:bCs/>
        </w:rPr>
        <w:t xml:space="preserve">- </w:t>
      </w:r>
      <w:r w:rsidRPr="0073085D">
        <w:rPr>
          <w:rStyle w:val="normaltextrun"/>
          <w:rFonts w:ascii="Times" w:hAnsi="Times" w:cs="Times"/>
          <w:b/>
          <w:bCs/>
        </w:rPr>
        <w:t>Właścicieli/najemców/dzierżawców nieruchomości będących przedmiotem zadania oraz nieruchomości sąsiednich, niezbędnych do przeprowadzenia badań i pomiarów oraz objętych maksymalnym negatywnym oddziaływaniem</w:t>
      </w:r>
    </w:p>
    <w:p w14:paraId="207D8EF6" w14:textId="731BEC4B" w:rsidR="0073085D" w:rsidRPr="0073085D" w:rsidRDefault="0073085D" w:rsidP="0073085D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Times" w:hAnsi="Times" w:cs="Times"/>
        </w:rPr>
      </w:pPr>
      <w:r w:rsidRPr="0073085D">
        <w:rPr>
          <w:rStyle w:val="normaltextrun"/>
          <w:rFonts w:ascii="Times" w:hAnsi="Times" w:cs="Times"/>
        </w:rPr>
        <w:t xml:space="preserve">w zakresie: </w:t>
      </w:r>
      <w:r w:rsidRPr="0073085D">
        <w:rPr>
          <w:rStyle w:val="normaltextrun"/>
          <w:rFonts w:ascii="Times" w:hAnsi="Times" w:cs="Times"/>
          <w:b/>
          <w:bCs/>
        </w:rPr>
        <w:t>imienia, nazwiska, adresu zamieszkania, nr telefonu, adresu e-mail, nr działki, nr KW.</w:t>
      </w:r>
    </w:p>
    <w:p w14:paraId="49A06F08" w14:textId="6F0D8B49" w:rsidR="0073085D" w:rsidRPr="0073085D" w:rsidRDefault="0073085D" w:rsidP="0073085D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b/>
          <w:bCs/>
        </w:rPr>
      </w:pPr>
      <w:r>
        <w:rPr>
          <w:rStyle w:val="normaltextrun"/>
          <w:rFonts w:ascii="Times" w:hAnsi="Times" w:cs="Times"/>
        </w:rPr>
        <w:t xml:space="preserve">- </w:t>
      </w:r>
      <w:r w:rsidRPr="0073085D">
        <w:rPr>
          <w:rStyle w:val="normaltextrun"/>
          <w:rFonts w:ascii="Times" w:hAnsi="Times" w:cs="Times"/>
          <w:b/>
          <w:bCs/>
        </w:rPr>
        <w:t>Zarejestrowane na etapie prowadzenia pomiarów ruchu (w przypadku zastosowania metody rejestracji obrazu) w zakresie wizerunku osób w pojazdach, identyfikacji wizualnej zastosowanej na pojazdach oraz osób postronnych w polu widzenia urządzeń rejestrujących.</w:t>
      </w:r>
    </w:p>
    <w:p w14:paraId="40B31B60" w14:textId="684D5E49" w:rsidR="0073085D" w:rsidRPr="00BA7ADC" w:rsidRDefault="00BE3FC4" w:rsidP="00BA7ADC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BA7ADC">
        <w:rPr>
          <w:rStyle w:val="normaltextrun"/>
          <w:rFonts w:ascii="Times" w:hAnsi="Times" w:cs="Times"/>
        </w:rPr>
        <w:t>Przetwarzający jest uprawniony do wykonywania, na danych osobowych, o których mowa w ust. 2,</w:t>
      </w:r>
      <w:r w:rsidR="00BA7ADC" w:rsidRPr="00BA7ADC">
        <w:rPr>
          <w:rStyle w:val="normaltextrun"/>
          <w:rFonts w:ascii="Times" w:hAnsi="Times" w:cs="Times"/>
        </w:rPr>
        <w:t xml:space="preserve"> </w:t>
      </w:r>
      <w:r w:rsidRPr="00BA7ADC">
        <w:rPr>
          <w:rStyle w:val="normaltextrun"/>
          <w:rFonts w:ascii="Times" w:hAnsi="Times" w:cs="Times"/>
        </w:rPr>
        <w:t xml:space="preserve">następujących operacji: </w:t>
      </w:r>
      <w:r w:rsidR="0073085D" w:rsidRPr="00BA7ADC">
        <w:rPr>
          <w:rStyle w:val="normaltextrun"/>
          <w:rFonts w:ascii="Times" w:hAnsi="Times" w:cs="Times"/>
          <w:b/>
          <w:bCs/>
          <w:sz w:val="22"/>
          <w:szCs w:val="22"/>
        </w:rPr>
        <w:t>gromadzenie, utrwalanie, opracowywanie, przechowywanie, przesyłanie, usuwanie.</w:t>
      </w:r>
    </w:p>
    <w:p w14:paraId="64D7984A" w14:textId="4E5B7BD8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Przetwarzanie przez Przetwarzającego powierzonych danych osobowych będzie trwało</w:t>
      </w:r>
      <w:r>
        <w:rPr>
          <w:rStyle w:val="normaltextrun"/>
          <w:rFonts w:ascii="Times" w:hAnsi="Times" w:cs="Times"/>
        </w:rPr>
        <w:t xml:space="preserve"> </w:t>
      </w:r>
      <w:r w:rsidRPr="000D7AF8">
        <w:rPr>
          <w:rStyle w:val="normaltextrun"/>
          <w:rFonts w:ascii="Times" w:hAnsi="Times" w:cs="Times"/>
        </w:rPr>
        <w:t xml:space="preserve">w okresie </w:t>
      </w:r>
      <w:r w:rsidR="0073085D" w:rsidRPr="000D7AF8">
        <w:rPr>
          <w:rStyle w:val="normaltextrun"/>
          <w:rFonts w:ascii="Times" w:hAnsi="Times" w:cs="Times"/>
          <w:b/>
          <w:bCs/>
        </w:rPr>
        <w:t xml:space="preserve">obowiązywania </w:t>
      </w:r>
      <w:r w:rsidR="00BA7ADC" w:rsidRPr="000D7AF8">
        <w:rPr>
          <w:rStyle w:val="normaltextrun"/>
          <w:rFonts w:ascii="Times" w:hAnsi="Times" w:cs="Times"/>
          <w:b/>
          <w:bCs/>
        </w:rPr>
        <w:t>U</w:t>
      </w:r>
      <w:r w:rsidR="0073085D" w:rsidRPr="000D7AF8">
        <w:rPr>
          <w:rStyle w:val="normaltextrun"/>
          <w:rFonts w:ascii="Times" w:hAnsi="Times" w:cs="Times"/>
          <w:b/>
          <w:bCs/>
        </w:rPr>
        <w:t>mowy</w:t>
      </w:r>
      <w:r w:rsidR="0073085D" w:rsidRPr="000D7AF8">
        <w:rPr>
          <w:rStyle w:val="normaltextrun"/>
          <w:rFonts w:ascii="Times" w:hAnsi="Times" w:cs="Times"/>
        </w:rPr>
        <w:t xml:space="preserve"> </w:t>
      </w:r>
      <w:r w:rsidRPr="000D7AF8">
        <w:rPr>
          <w:rStyle w:val="normaltextrun"/>
          <w:rFonts w:ascii="Times" w:hAnsi="Times" w:cs="Times"/>
        </w:rPr>
        <w:t>/przez okres obowiązywania Umowy.</w:t>
      </w:r>
      <w:r w:rsidRPr="003521F6">
        <w:rPr>
          <w:rStyle w:val="normaltextrun"/>
          <w:rFonts w:ascii="Times" w:hAnsi="Times" w:cs="Times"/>
        </w:rPr>
        <w:t xml:space="preserve"> </w:t>
      </w:r>
    </w:p>
    <w:p w14:paraId="3DFA4A11" w14:textId="77777777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Przetwarzający zobowiązuje się do przetwarzania powierzonych danych osobowych wyłącznie w celu i zakresie oraz w sposób i przez czas określony w ust. 1</w:t>
      </w:r>
      <w:r>
        <w:rPr>
          <w:rStyle w:val="normaltextrun"/>
          <w:rFonts w:ascii="Times" w:hAnsi="Times" w:cs="Times"/>
        </w:rPr>
        <w:t>-</w:t>
      </w:r>
      <w:r w:rsidRPr="003521F6">
        <w:rPr>
          <w:rStyle w:val="contextualspellingandgrammarerror"/>
          <w:rFonts w:ascii="Times" w:hAnsi="Times" w:cs="Times"/>
        </w:rPr>
        <w:t>4.</w:t>
      </w:r>
    </w:p>
    <w:p w14:paraId="45F83954" w14:textId="77777777" w:rsidR="00BE3FC4" w:rsidRPr="000D7AF8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ind w:left="714" w:hanging="357"/>
        <w:jc w:val="both"/>
        <w:textAlignment w:val="baseline"/>
        <w:rPr>
          <w:rStyle w:val="eop"/>
          <w:rFonts w:ascii="Times" w:eastAsiaTheme="minorHAnsi" w:hAnsi="Times" w:cs="Times"/>
          <w:sz w:val="22"/>
          <w:szCs w:val="22"/>
          <w:lang w:eastAsia="en-US"/>
        </w:rPr>
      </w:pPr>
      <w:r w:rsidRPr="000D7AF8">
        <w:rPr>
          <w:rStyle w:val="normaltextrun"/>
          <w:rFonts w:ascii="Times" w:hAnsi="Times" w:cs="Times"/>
        </w:rPr>
        <w:lastRenderedPageBreak/>
        <w:t>Przetwarzający oświadcza, że nie będzie przetwarzał powierzonych danych osobowych w państwie trzecim, tj. w państwie nienależącym do Europejskiego Obszaru Gospodarczego.</w:t>
      </w:r>
      <w:r w:rsidRPr="000D7AF8">
        <w:rPr>
          <w:rStyle w:val="eop"/>
          <w:rFonts w:ascii="Times" w:hAnsi="Times" w:cs="Times"/>
        </w:rPr>
        <w:t> </w:t>
      </w:r>
    </w:p>
    <w:p w14:paraId="0186570D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  <w:r w:rsidRPr="0087789D">
        <w:rPr>
          <w:rStyle w:val="normaltextrun"/>
          <w:rFonts w:ascii="Times" w:hAnsi="Times" w:cs="Times"/>
          <w:b/>
          <w:bCs/>
        </w:rPr>
        <w:t>                                                          </w:t>
      </w:r>
    </w:p>
    <w:p w14:paraId="19C63284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2.</w:t>
      </w:r>
    </w:p>
    <w:p w14:paraId="638CAC8C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Zasady przetwarzania powierzonych danych osobowych</w:t>
      </w:r>
    </w:p>
    <w:p w14:paraId="26C45DDA" w14:textId="77777777" w:rsidR="00BE3FC4" w:rsidRPr="006F6005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wykonać z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najwyższą starannością wszelkie czynności wynikające z Umowy</w:t>
      </w:r>
      <w:r>
        <w:rPr>
          <w:rStyle w:val="normaltextrun"/>
          <w:rFonts w:ascii="Times" w:hAnsi="Times" w:cs="Times"/>
        </w:rPr>
        <w:t xml:space="preserve"> Powierzenia</w:t>
      </w:r>
      <w:r w:rsidRPr="0087789D">
        <w:rPr>
          <w:rStyle w:val="normaltextrun"/>
          <w:rFonts w:ascii="Times" w:hAnsi="Times" w:cs="Times"/>
        </w:rPr>
        <w:t xml:space="preserve"> i</w:t>
      </w:r>
      <w:r>
        <w:rPr>
          <w:rStyle w:val="normaltextrun"/>
          <w:rFonts w:ascii="Times" w:hAnsi="Times" w:cs="Times"/>
        </w:rPr>
        <w:t xml:space="preserve"> obowiązujących</w:t>
      </w:r>
      <w:r w:rsidRPr="0087789D">
        <w:rPr>
          <w:rStyle w:val="normaltextrun"/>
          <w:rFonts w:ascii="Times" w:hAnsi="Times" w:cs="Times"/>
        </w:rPr>
        <w:t xml:space="preserve"> przepisów o ochronie danych osobowych.</w:t>
      </w:r>
    </w:p>
    <w:p w14:paraId="56512E0A" w14:textId="77777777" w:rsidR="00BE3FC4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 przypadku wystąpienia zagrożeń mogących mieć wpływ na odpowiedzialność Administratora za przetwarzanie powierzonych danych osobowych,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niezwłocznie podjąć działania w celu ich usunięcia oraz</w:t>
      </w:r>
      <w:r>
        <w:rPr>
          <w:rStyle w:val="normaltextrun"/>
          <w:rFonts w:ascii="Times" w:hAnsi="Times" w:cs="Times"/>
        </w:rPr>
        <w:t xml:space="preserve"> niezwłocznie </w:t>
      </w:r>
      <w:r w:rsidRPr="0087789D">
        <w:rPr>
          <w:rStyle w:val="normaltextrun"/>
          <w:rFonts w:ascii="Times" w:hAnsi="Times" w:cs="Times"/>
        </w:rPr>
        <w:t>zawiadomić o nich Administratora.</w:t>
      </w:r>
    </w:p>
    <w:p w14:paraId="0360182B" w14:textId="77777777" w:rsidR="00BE3FC4" w:rsidRPr="00960F35" w:rsidRDefault="00BE3FC4" w:rsidP="00BE3FC4">
      <w:pPr>
        <w:pStyle w:val="paragraph"/>
        <w:numPr>
          <w:ilvl w:val="0"/>
          <w:numId w:val="6"/>
        </w:numPr>
        <w:tabs>
          <w:tab w:val="left" w:pos="2410"/>
        </w:tabs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441013">
        <w:rPr>
          <w:rStyle w:val="normaltextrun"/>
          <w:rFonts w:ascii="Times" w:hAnsi="Times" w:cs="Times"/>
        </w:rPr>
        <w:t>Administrator</w:t>
      </w:r>
      <w:r>
        <w:rPr>
          <w:rStyle w:val="normaltextrun"/>
          <w:rFonts w:ascii="Times" w:hAnsi="Times" w:cs="Times"/>
        </w:rPr>
        <w:t xml:space="preserve">, </w:t>
      </w:r>
      <w:r w:rsidRPr="00441013">
        <w:rPr>
          <w:rStyle w:val="normaltextrun"/>
          <w:rFonts w:ascii="Times" w:hAnsi="Times" w:cs="Times"/>
        </w:rPr>
        <w:t xml:space="preserve">wyraża zgodę </w:t>
      </w:r>
      <w:bookmarkStart w:id="0" w:name="_Hlk204600421"/>
      <w:r>
        <w:rPr>
          <w:rStyle w:val="normaltextrun"/>
          <w:rFonts w:ascii="Times" w:hAnsi="Times" w:cs="Times"/>
        </w:rPr>
        <w:t xml:space="preserve">albo sprzeciw </w:t>
      </w:r>
      <w:r w:rsidRPr="00441013">
        <w:rPr>
          <w:rStyle w:val="normaltextrun"/>
          <w:rFonts w:ascii="Times" w:hAnsi="Times" w:cs="Times"/>
        </w:rPr>
        <w:t>na ewentualne dalsze powierzenie przetwarzania danych osobowych, przez Przetwarzającego innemu podmiotowi przetwarzającemu</w:t>
      </w:r>
      <w:bookmarkEnd w:id="0"/>
      <w:r>
        <w:rPr>
          <w:rStyle w:val="normaltextrun"/>
          <w:rFonts w:ascii="Times" w:hAnsi="Times" w:cs="Times"/>
        </w:rPr>
        <w:t>, zwanemu dalej „Dalszym Przetwarzającym”</w:t>
      </w:r>
      <w:r w:rsidRPr="00441013">
        <w:rPr>
          <w:rStyle w:val="normaltextrun"/>
          <w:rFonts w:ascii="Times" w:hAnsi="Times" w:cs="Times"/>
        </w:rPr>
        <w:t xml:space="preserve">. Dalsze powierzenie </w:t>
      </w:r>
      <w:r w:rsidRPr="00441013">
        <w:rPr>
          <w:rStyle w:val="contextualspellingandgrammarerror"/>
          <w:rFonts w:ascii="Times" w:hAnsi="Times" w:cs="Times"/>
        </w:rPr>
        <w:t>może nastąpić</w:t>
      </w:r>
      <w:r w:rsidRPr="00441013">
        <w:rPr>
          <w:rStyle w:val="normaltextrun"/>
          <w:rFonts w:ascii="Times" w:hAnsi="Times" w:cs="Times"/>
        </w:rPr>
        <w:t xml:space="preserve"> na podstawie pisemnej umowy</w:t>
      </w:r>
      <w:r>
        <w:rPr>
          <w:rStyle w:val="normaltextrun"/>
          <w:rFonts w:ascii="Times" w:hAnsi="Times" w:cs="Times"/>
        </w:rPr>
        <w:t xml:space="preserve"> dalszego powierzenia przetwarzania danych osobowych, zwanej dalej „umową dalszego powierzenia”, zawartej pomiędzy Przetwarzającym a Dalszym Przetwarzającym</w:t>
      </w:r>
      <w:r w:rsidRPr="00441013">
        <w:rPr>
          <w:rStyle w:val="normaltextrun"/>
          <w:rFonts w:ascii="Times" w:hAnsi="Times" w:cs="Times"/>
        </w:rPr>
        <w:t xml:space="preserve">, która zapewnia </w:t>
      </w:r>
      <w:r w:rsidRPr="00441013">
        <w:rPr>
          <w:rFonts w:ascii="Times" w:hAnsi="Times" w:cs="Times"/>
          <w:bCs/>
          <w:szCs w:val="20"/>
        </w:rPr>
        <w:t>co</w:t>
      </w:r>
      <w:r>
        <w:rPr>
          <w:rFonts w:ascii="Times" w:hAnsi="Times" w:cs="Times"/>
          <w:bCs/>
          <w:szCs w:val="20"/>
        </w:rPr>
        <w:t> </w:t>
      </w:r>
      <w:r w:rsidRPr="00441013">
        <w:rPr>
          <w:rFonts w:ascii="Times" w:hAnsi="Times" w:cs="Times"/>
          <w:bCs/>
          <w:szCs w:val="20"/>
        </w:rPr>
        <w:t>najmniej taki sam poziom ochrony powierzonych danych osobowych</w:t>
      </w:r>
      <w:r>
        <w:rPr>
          <w:rFonts w:ascii="Times" w:hAnsi="Times" w:cs="Times"/>
          <w:bCs/>
          <w:szCs w:val="20"/>
        </w:rPr>
        <w:t>,</w:t>
      </w:r>
      <w:r w:rsidRPr="00441013">
        <w:rPr>
          <w:rFonts w:ascii="Times" w:hAnsi="Times" w:cs="Times"/>
          <w:bCs/>
          <w:szCs w:val="20"/>
        </w:rPr>
        <w:t xml:space="preserve"> jaki wynika z</w:t>
      </w:r>
      <w:r>
        <w:rPr>
          <w:rFonts w:ascii="Times" w:hAnsi="Times" w:cs="Times"/>
          <w:bCs/>
          <w:szCs w:val="20"/>
        </w:rPr>
        <w:t xml:space="preserve"> niniejszej </w:t>
      </w:r>
      <w:r w:rsidRPr="00441013">
        <w:rPr>
          <w:rFonts w:ascii="Times" w:hAnsi="Times" w:cs="Times"/>
          <w:bCs/>
          <w:szCs w:val="20"/>
        </w:rPr>
        <w:t xml:space="preserve">Umowy </w:t>
      </w:r>
      <w:r>
        <w:rPr>
          <w:rFonts w:ascii="Times" w:hAnsi="Times" w:cs="Times"/>
          <w:bCs/>
          <w:szCs w:val="20"/>
        </w:rPr>
        <w:t>P</w:t>
      </w:r>
      <w:r w:rsidRPr="00441013">
        <w:rPr>
          <w:rFonts w:ascii="Times" w:hAnsi="Times" w:cs="Times"/>
          <w:bCs/>
          <w:szCs w:val="20"/>
        </w:rPr>
        <w:t>owierzenia</w:t>
      </w:r>
      <w:r>
        <w:rPr>
          <w:rFonts w:ascii="Times" w:hAnsi="Times" w:cs="Times"/>
          <w:bCs/>
          <w:szCs w:val="20"/>
        </w:rPr>
        <w:t xml:space="preserve">. </w:t>
      </w:r>
    </w:p>
    <w:p w14:paraId="188BD7A1" w14:textId="77777777" w:rsidR="00BE3FC4" w:rsidRPr="00441013" w:rsidRDefault="00BE3FC4" w:rsidP="00BE3FC4">
      <w:pPr>
        <w:pStyle w:val="paragraph"/>
        <w:numPr>
          <w:ilvl w:val="0"/>
          <w:numId w:val="6"/>
        </w:numPr>
        <w:tabs>
          <w:tab w:val="left" w:pos="2410"/>
        </w:tabs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441013">
        <w:rPr>
          <w:rStyle w:val="normaltextrun"/>
          <w:rFonts w:ascii="Times" w:hAnsi="Times" w:cs="Times"/>
        </w:rPr>
        <w:t>O zamiarze dalszego powierzenia</w:t>
      </w:r>
      <w:r>
        <w:rPr>
          <w:rStyle w:val="normaltextrun"/>
          <w:rFonts w:ascii="Times" w:hAnsi="Times" w:cs="Times"/>
        </w:rPr>
        <w:t xml:space="preserve"> przetwarzania danych osobowych</w:t>
      </w:r>
      <w:r w:rsidRPr="00441013">
        <w:rPr>
          <w:rStyle w:val="normaltextrun"/>
          <w:rFonts w:ascii="Times" w:hAnsi="Times" w:cs="Times"/>
        </w:rPr>
        <w:t xml:space="preserve"> Przetwarzający każdorazowo poinformuje Administratora </w:t>
      </w:r>
      <w:r>
        <w:rPr>
          <w:rStyle w:val="normaltextrun"/>
          <w:rFonts w:ascii="Times" w:hAnsi="Times" w:cs="Times"/>
        </w:rPr>
        <w:t xml:space="preserve">w terminie 15 dni przed planowanym zawarciem umowy dalszego powierzenia, </w:t>
      </w:r>
      <w:r w:rsidRPr="00441013">
        <w:rPr>
          <w:rStyle w:val="normaltextrun"/>
          <w:rFonts w:ascii="Times" w:hAnsi="Times" w:cs="Times"/>
        </w:rPr>
        <w:t>w</w:t>
      </w:r>
      <w:r>
        <w:rPr>
          <w:rStyle w:val="normaltextrun"/>
          <w:rFonts w:ascii="Times" w:hAnsi="Times" w:cs="Times"/>
        </w:rPr>
        <w:t> </w:t>
      </w:r>
      <w:r w:rsidRPr="00441013">
        <w:rPr>
          <w:rStyle w:val="normaltextrun"/>
          <w:rFonts w:ascii="Times" w:hAnsi="Times" w:cs="Times"/>
        </w:rPr>
        <w:t>sposób określony w § 7 Umowy</w:t>
      </w:r>
      <w:r>
        <w:rPr>
          <w:rStyle w:val="normaltextrun"/>
          <w:rFonts w:ascii="Times" w:hAnsi="Times" w:cs="Times"/>
        </w:rPr>
        <w:t xml:space="preserve"> Powierzenia</w:t>
      </w:r>
      <w:r w:rsidRPr="00441013">
        <w:rPr>
          <w:rStyle w:val="normaltextrun"/>
          <w:rFonts w:ascii="Times" w:hAnsi="Times" w:cs="Times"/>
        </w:rPr>
        <w:t>.</w:t>
      </w:r>
    </w:p>
    <w:p w14:paraId="47DC0332" w14:textId="57116463" w:rsidR="00BE3FC4" w:rsidRPr="003521F6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W przypadku niewyrażenia przez Administratora sprzeciwu</w:t>
      </w:r>
      <w:r>
        <w:rPr>
          <w:rStyle w:val="normaltextrun"/>
          <w:rFonts w:ascii="Times" w:hAnsi="Times" w:cs="Times"/>
        </w:rPr>
        <w:t xml:space="preserve">, o którym mowa w ust. 3, </w:t>
      </w:r>
      <w:r w:rsidRPr="003521F6">
        <w:rPr>
          <w:rStyle w:val="normaltextrun"/>
          <w:rFonts w:ascii="Times" w:hAnsi="Times" w:cs="Times"/>
        </w:rPr>
        <w:t xml:space="preserve">w terminie </w:t>
      </w:r>
      <w:r w:rsidR="00BA7ADC" w:rsidRPr="00BA7ADC">
        <w:rPr>
          <w:rStyle w:val="normaltextrun"/>
          <w:rFonts w:ascii="Times" w:hAnsi="Times" w:cs="Times"/>
          <w:b/>
          <w:bCs/>
        </w:rPr>
        <w:t>14</w:t>
      </w:r>
      <w:r w:rsidRPr="003521F6">
        <w:rPr>
          <w:rStyle w:val="normaltextrun"/>
          <w:rFonts w:ascii="Times" w:hAnsi="Times" w:cs="Times"/>
        </w:rPr>
        <w:t xml:space="preserve"> dni od dnia otrzymania informacji</w:t>
      </w:r>
      <w:r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 xml:space="preserve">przez Administratora </w:t>
      </w:r>
      <w:r>
        <w:rPr>
          <w:rStyle w:val="normaltextrun"/>
          <w:rFonts w:ascii="Times" w:hAnsi="Times" w:cs="Times"/>
        </w:rPr>
        <w:t>o zamiarze zawarcia umowy dalszego powierzenia</w:t>
      </w:r>
      <w:r w:rsidRPr="003521F6">
        <w:rPr>
          <w:rStyle w:val="normaltextrun"/>
          <w:rFonts w:ascii="Times" w:hAnsi="Times" w:cs="Times"/>
        </w:rPr>
        <w:t xml:space="preserve"> </w:t>
      </w:r>
      <w:r>
        <w:rPr>
          <w:rStyle w:val="normaltextrun"/>
          <w:rFonts w:ascii="Times" w:hAnsi="Times" w:cs="Times"/>
        </w:rPr>
        <w:t xml:space="preserve">Przetwarzający </w:t>
      </w:r>
      <w:r w:rsidRPr="003521F6">
        <w:rPr>
          <w:rStyle w:val="normaltextrun"/>
          <w:rFonts w:ascii="Times" w:hAnsi="Times" w:cs="Times"/>
        </w:rPr>
        <w:t>może zawrz</w:t>
      </w:r>
      <w:r>
        <w:rPr>
          <w:rStyle w:val="normaltextrun"/>
          <w:rFonts w:ascii="Times" w:hAnsi="Times" w:cs="Times"/>
        </w:rPr>
        <w:t>eć tę</w:t>
      </w:r>
      <w:r w:rsidRPr="0086363E"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>umow</w:t>
      </w:r>
      <w:r>
        <w:rPr>
          <w:rStyle w:val="normaltextrun"/>
          <w:rFonts w:ascii="Times" w:hAnsi="Times" w:cs="Times"/>
        </w:rPr>
        <w:t>ę</w:t>
      </w:r>
      <w:r w:rsidRPr="003521F6">
        <w:rPr>
          <w:rStyle w:val="normaltextrun"/>
          <w:rFonts w:ascii="Times" w:hAnsi="Times" w:cs="Times"/>
        </w:rPr>
        <w:t>. Po zawarciu umowy</w:t>
      </w:r>
      <w:r>
        <w:rPr>
          <w:rStyle w:val="normaltextrun"/>
          <w:rFonts w:ascii="Times" w:hAnsi="Times" w:cs="Times"/>
        </w:rPr>
        <w:t xml:space="preserve"> dalszego powierzenia</w:t>
      </w:r>
      <w:r w:rsidRPr="003521F6">
        <w:rPr>
          <w:rStyle w:val="normaltextrun"/>
          <w:rFonts w:ascii="Times" w:hAnsi="Times" w:cs="Times"/>
        </w:rPr>
        <w:t xml:space="preserve"> Przetwarzający jest zobowiązany poinformować o tym fakcie Administratora podając dane</w:t>
      </w:r>
      <w:r>
        <w:rPr>
          <w:rStyle w:val="normaltextrun"/>
          <w:rFonts w:ascii="Times" w:hAnsi="Times" w:cs="Times"/>
        </w:rPr>
        <w:t xml:space="preserve"> Dalszego Przetwarzającego</w:t>
      </w:r>
      <w:r w:rsidRPr="003521F6">
        <w:rPr>
          <w:rStyle w:val="normaltextrun"/>
          <w:rFonts w:ascii="Times" w:hAnsi="Times" w:cs="Times"/>
        </w:rPr>
        <w:t>, któremu powierzył przetwarzanie danych. W</w:t>
      </w:r>
      <w:r>
        <w:rPr>
          <w:rStyle w:val="normaltextrun"/>
          <w:rFonts w:ascii="Times" w:hAnsi="Times" w:cs="Times"/>
        </w:rPr>
        <w:t> </w:t>
      </w:r>
      <w:r w:rsidRPr="003521F6">
        <w:rPr>
          <w:rStyle w:val="normaltextrun"/>
          <w:rFonts w:ascii="Times" w:hAnsi="Times" w:cs="Times"/>
        </w:rPr>
        <w:t xml:space="preserve">przypadku </w:t>
      </w:r>
      <w:r w:rsidRPr="003521F6">
        <w:rPr>
          <w:rStyle w:val="contextualspellingandgrammarerror"/>
          <w:rFonts w:ascii="Times" w:hAnsi="Times" w:cs="Times"/>
        </w:rPr>
        <w:t>nie wywiązania</w:t>
      </w:r>
      <w:r w:rsidRPr="003521F6">
        <w:rPr>
          <w:rStyle w:val="normaltextrun"/>
          <w:rFonts w:ascii="Times" w:hAnsi="Times" w:cs="Times"/>
        </w:rPr>
        <w:t xml:space="preserve"> się przez </w:t>
      </w:r>
      <w:r>
        <w:rPr>
          <w:rStyle w:val="normaltextrun"/>
          <w:rFonts w:ascii="Times" w:hAnsi="Times" w:cs="Times"/>
        </w:rPr>
        <w:t>Dalszego Przetwarzającego</w:t>
      </w:r>
      <w:r w:rsidRPr="003521F6">
        <w:rPr>
          <w:rStyle w:val="normaltextrun"/>
          <w:rFonts w:ascii="Times" w:hAnsi="Times" w:cs="Times"/>
        </w:rPr>
        <w:t xml:space="preserve"> ze spoczywających na nim obowiązków ochrony danych osobowych, pełną odpowiedzialność wobec Administratora za ich wypełnienie ponosi Przetwarzający.</w:t>
      </w:r>
    </w:p>
    <w:p w14:paraId="5E73687C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0C7C364A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3.</w:t>
      </w:r>
    </w:p>
    <w:p w14:paraId="143B752D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Zabezpieczenie powierzonych danych osobowych</w:t>
      </w:r>
    </w:p>
    <w:p w14:paraId="480AECFB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zapewnia, że wdroży odpowiednie środki techniczne i organizacyjne, aby przetwarzanie spełniało wymogi określone w obowiązujących przepisach prawa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chroniło prawa osób, których dane dotyczą.</w:t>
      </w:r>
    </w:p>
    <w:p w14:paraId="66322469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oświadcza, że posiada niezbędną wiedzę w zakresie przetwarzania danych osobowych, wiarygodność oraz zasoby do należytego wykonania niniejszej Umowy</w:t>
      </w:r>
      <w:r>
        <w:rPr>
          <w:rStyle w:val="normaltextrun"/>
          <w:rFonts w:ascii="Times" w:hAnsi="Times" w:cs="Times"/>
        </w:rPr>
        <w:t xml:space="preserve"> Powierzenia</w:t>
      </w:r>
      <w:r w:rsidRPr="0087789D">
        <w:rPr>
          <w:rStyle w:val="normaltextrun"/>
          <w:rFonts w:ascii="Times" w:hAnsi="Times" w:cs="Times"/>
        </w:rPr>
        <w:t>.</w:t>
      </w:r>
    </w:p>
    <w:p w14:paraId="2CABB812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w szczególności do:</w:t>
      </w:r>
    </w:p>
    <w:p w14:paraId="52C161E8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przetwarzania danych </w:t>
      </w:r>
      <w:r>
        <w:rPr>
          <w:rStyle w:val="normaltextrun"/>
          <w:rFonts w:ascii="Times" w:hAnsi="Times" w:cs="Times"/>
        </w:rPr>
        <w:t xml:space="preserve">osobowych </w:t>
      </w:r>
      <w:r w:rsidRPr="0087789D">
        <w:rPr>
          <w:rStyle w:val="normaltextrun"/>
          <w:rFonts w:ascii="Times" w:hAnsi="Times" w:cs="Times"/>
        </w:rPr>
        <w:t>wyłącznie na udokumentowane polecenie Administratora</w:t>
      </w:r>
      <w:r>
        <w:rPr>
          <w:rStyle w:val="normaltextrun"/>
          <w:rFonts w:ascii="Times" w:hAnsi="Times" w:cs="Times"/>
        </w:rPr>
        <w:t xml:space="preserve"> - </w:t>
      </w:r>
      <w:r w:rsidRPr="0087789D">
        <w:rPr>
          <w:rStyle w:val="normaltextrun"/>
          <w:rFonts w:ascii="Times" w:hAnsi="Times" w:cs="Times"/>
        </w:rPr>
        <w:t>za udokumentowane polecenie uznaje się zadania nałożone na</w:t>
      </w:r>
      <w:r>
        <w:rPr>
          <w:rStyle w:val="normaltextrun"/>
          <w:rFonts w:ascii="Times" w:hAnsi="Times" w:cs="Times"/>
        </w:rPr>
        <w:t> Przetwarzającego</w:t>
      </w:r>
      <w:r w:rsidRPr="0087789D">
        <w:rPr>
          <w:rStyle w:val="normaltextrun"/>
          <w:rFonts w:ascii="Times" w:hAnsi="Times" w:cs="Times"/>
        </w:rPr>
        <w:t xml:space="preserve"> w Umowie;</w:t>
      </w:r>
    </w:p>
    <w:p w14:paraId="5FD5D32D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podjęcia wszelkich środków, aby zapewnić bezpieczeństwo przetwarzania danych osobowych zgodnie z wymogami nałożonymi na mocy art. 32 Rozporządzenia;</w:t>
      </w:r>
    </w:p>
    <w:p w14:paraId="291353A5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lastRenderedPageBreak/>
        <w:t>dopuszczenia do przetwarzania danych osobowych wyłącznie osób posiadających wydane przez niego upoważnienie i zapoznanych przez niego z przepisami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ochronie danych osobowych;</w:t>
      </w:r>
    </w:p>
    <w:p w14:paraId="657CA2CD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zapewnienia, aby osoby upoważnione do przetwarzania danych osobowych zobowiązały się do zachowania danych osobowych w tajemnicy;</w:t>
      </w:r>
    </w:p>
    <w:p w14:paraId="797E85B6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pomagania Administratorowi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poprzez odpowiednie środki techniczne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organizacyjne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</w:t>
      </w:r>
      <w:r>
        <w:rPr>
          <w:rStyle w:val="normaltextrun"/>
          <w:rFonts w:ascii="Times" w:hAnsi="Times" w:cs="Times"/>
        </w:rPr>
        <w:t xml:space="preserve">w </w:t>
      </w:r>
      <w:r w:rsidRPr="0087789D">
        <w:rPr>
          <w:rStyle w:val="normaltextrun"/>
          <w:rFonts w:ascii="Times" w:hAnsi="Times" w:cs="Times"/>
        </w:rPr>
        <w:t>wywiązywa</w:t>
      </w:r>
      <w:r>
        <w:rPr>
          <w:rStyle w:val="normaltextrun"/>
          <w:rFonts w:ascii="Times" w:hAnsi="Times" w:cs="Times"/>
        </w:rPr>
        <w:t>niu</w:t>
      </w:r>
      <w:r w:rsidRPr="0087789D">
        <w:rPr>
          <w:rStyle w:val="normaltextrun"/>
          <w:rFonts w:ascii="Times" w:hAnsi="Times" w:cs="Times"/>
        </w:rPr>
        <w:t xml:space="preserve"> się z obowiązku </w:t>
      </w:r>
      <w:r>
        <w:rPr>
          <w:rStyle w:val="normaltextrun"/>
          <w:rFonts w:ascii="Times" w:hAnsi="Times" w:cs="Times"/>
        </w:rPr>
        <w:t>udzielania odpowiedzi</w:t>
      </w:r>
      <w:r w:rsidRPr="0087789D">
        <w:rPr>
          <w:rStyle w:val="normaltextrun"/>
          <w:rFonts w:ascii="Times" w:hAnsi="Times" w:cs="Times"/>
        </w:rPr>
        <w:t xml:space="preserve"> na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żądania osoby, której dane dotyczą, w zakresie wykonywania jej praw określonych w </w:t>
      </w:r>
      <w:r>
        <w:rPr>
          <w:rStyle w:val="normaltextrun"/>
          <w:rFonts w:ascii="Times" w:hAnsi="Times" w:cs="Times"/>
        </w:rPr>
        <w:t>R</w:t>
      </w:r>
      <w:r w:rsidRPr="0087789D">
        <w:rPr>
          <w:rStyle w:val="normaltextrun"/>
          <w:rFonts w:ascii="Times" w:hAnsi="Times" w:cs="Times"/>
        </w:rPr>
        <w:t xml:space="preserve">ozdziale </w:t>
      </w:r>
      <w:r>
        <w:rPr>
          <w:rStyle w:val="normaltextrun"/>
          <w:rFonts w:ascii="Times" w:hAnsi="Times" w:cs="Times"/>
        </w:rPr>
        <w:t>III  Rozporządzenia</w:t>
      </w:r>
      <w:r w:rsidRPr="0087789D">
        <w:rPr>
          <w:rStyle w:val="normaltextrun"/>
          <w:rFonts w:ascii="Times" w:hAnsi="Times" w:cs="Times"/>
        </w:rPr>
        <w:t>, a także z obowiązków określonych w art. 32-36 Rozporządzenia;</w:t>
      </w:r>
    </w:p>
    <w:p w14:paraId="05DC7EE6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udostępniania Administratorowi wszelkich informacji niezbędnych do wykazania spełnienia obowiązków określonych w art. 28 Rozporządzenia</w:t>
      </w:r>
      <w:r>
        <w:rPr>
          <w:rStyle w:val="normaltextrun"/>
          <w:rFonts w:ascii="Times" w:hAnsi="Times" w:cs="Times"/>
        </w:rPr>
        <w:t xml:space="preserve"> oraz realizacji obowiązków Administratora wynikających z art. 33 i 34 Rozporządzenia</w:t>
      </w:r>
      <w:r w:rsidRPr="0087789D">
        <w:rPr>
          <w:rStyle w:val="normaltextrun"/>
          <w:rFonts w:ascii="Times" w:hAnsi="Times" w:cs="Times"/>
        </w:rPr>
        <w:t>;</w:t>
      </w:r>
    </w:p>
    <w:p w14:paraId="76FCE0B1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prowadzenia rejestru kategorii czynności przetwarzania, o którym mowa w art. 30 ust. 2 Rozporządzenia, jeżeli jest </w:t>
      </w:r>
      <w:r>
        <w:rPr>
          <w:rStyle w:val="normaltextrun"/>
          <w:rFonts w:ascii="Times" w:hAnsi="Times" w:cs="Times"/>
        </w:rPr>
        <w:t xml:space="preserve">on </w:t>
      </w:r>
      <w:r w:rsidRPr="0087789D">
        <w:rPr>
          <w:rStyle w:val="normaltextrun"/>
          <w:rFonts w:ascii="Times" w:hAnsi="Times" w:cs="Times"/>
        </w:rPr>
        <w:t>wymagan</w:t>
      </w:r>
      <w:r>
        <w:rPr>
          <w:rStyle w:val="normaltextrun"/>
          <w:rFonts w:ascii="Times" w:hAnsi="Times" w:cs="Times"/>
        </w:rPr>
        <w:t>y</w:t>
      </w:r>
      <w:r w:rsidRPr="0087789D">
        <w:rPr>
          <w:rStyle w:val="normaltextrun"/>
          <w:rFonts w:ascii="Times" w:hAnsi="Times" w:cs="Times"/>
        </w:rPr>
        <w:t xml:space="preserve"> na mocy Rozporządzenia.</w:t>
      </w:r>
    </w:p>
    <w:p w14:paraId="5E44EDC5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bez zbędnej zwłoki zgłosić Administratorowi:</w:t>
      </w:r>
    </w:p>
    <w:p w14:paraId="156287FE" w14:textId="77777777" w:rsidR="00BE3FC4" w:rsidRPr="0087789D" w:rsidRDefault="00BE3FC4" w:rsidP="00BE3FC4">
      <w:pPr>
        <w:pStyle w:val="paragraph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otrzymanie żądania od osoby, której dane przetwarza, w zakresie przetwarzania dotyczących jej danych osobowych;</w:t>
      </w:r>
    </w:p>
    <w:p w14:paraId="0007E48F" w14:textId="77777777" w:rsidR="00BE3FC4" w:rsidRDefault="00BE3FC4" w:rsidP="00BE3FC4">
      <w:pPr>
        <w:pStyle w:val="paragraph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wszczęcie u </w:t>
      </w:r>
      <w:r>
        <w:rPr>
          <w:rStyle w:val="normaltextrun"/>
          <w:rFonts w:ascii="Times" w:hAnsi="Times" w:cs="Times"/>
        </w:rPr>
        <w:t>Przetwarzającego</w:t>
      </w:r>
      <w:r w:rsidRPr="0087789D">
        <w:rPr>
          <w:rStyle w:val="normaltextrun"/>
          <w:rFonts w:ascii="Times" w:hAnsi="Times" w:cs="Times"/>
        </w:rPr>
        <w:t>, przez organ właściwy ds. ochrony danych osobowych, kontroli sposobu przetwarzania powierzonych danych osobowych.</w:t>
      </w:r>
    </w:p>
    <w:p w14:paraId="49D7E7CA" w14:textId="77777777" w:rsidR="00BE3FC4" w:rsidRPr="00ED33CD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W przypadku naruszenia ochrony danych osobowych, o którym mowa w art. 4 pkt 12 Rozporządzenia, lub przełamania stosowanych przez Przetwarzającego zabezpieczeń ochrony powierzonych danych osobowych, Przetwarzający:</w:t>
      </w:r>
    </w:p>
    <w:p w14:paraId="7AE3FFCE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ED33CD">
        <w:rPr>
          <w:rStyle w:val="normaltextrun"/>
          <w:rFonts w:cs="Times"/>
        </w:rPr>
        <w:t>niezwłocznie, nie później niż w terminie 24 godzin od stwierdzenia zdarzenia</w:t>
      </w:r>
      <w:r>
        <w:rPr>
          <w:rStyle w:val="normaltextrun"/>
          <w:rFonts w:cs="Times"/>
        </w:rPr>
        <w:t xml:space="preserve"> </w:t>
      </w:r>
      <w:r w:rsidRPr="00ED33CD">
        <w:rPr>
          <w:rStyle w:val="normaltextrun"/>
          <w:rFonts w:cs="Times"/>
        </w:rPr>
        <w:t>o</w:t>
      </w:r>
      <w:r>
        <w:rPr>
          <w:rStyle w:val="normaltextrun"/>
          <w:rFonts w:cs="Times"/>
        </w:rPr>
        <w:t> </w:t>
      </w:r>
      <w:r w:rsidRPr="00ED33CD">
        <w:rPr>
          <w:rStyle w:val="normaltextrun"/>
          <w:rFonts w:cs="Times"/>
        </w:rPr>
        <w:t>którym mowa powyżej, powiadomi o tym Administratora</w:t>
      </w:r>
      <w:r w:rsidRPr="00ED33CD">
        <w:rPr>
          <w:rStyle w:val="normaltextrun"/>
          <w:rFonts w:ascii="Times" w:hAnsi="Times" w:cs="Times"/>
        </w:rPr>
        <w:t>;</w:t>
      </w:r>
    </w:p>
    <w:p w14:paraId="17D97DFF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na żądanie Administratora - dokona wstępnej oceny skutków naruszenia praw</w:t>
      </w:r>
      <w:r>
        <w:rPr>
          <w:rStyle w:val="normaltextrun"/>
        </w:rPr>
        <w:t xml:space="preserve"> </w:t>
      </w:r>
      <w:r w:rsidRPr="00ED33CD">
        <w:rPr>
          <w:rStyle w:val="normaltextrun"/>
        </w:rPr>
        <w:t>i</w:t>
      </w:r>
      <w:r>
        <w:rPr>
          <w:rStyle w:val="normaltextrun"/>
        </w:rPr>
        <w:t> </w:t>
      </w:r>
      <w:r w:rsidRPr="00ED33CD">
        <w:rPr>
          <w:rStyle w:val="normaltextrun"/>
        </w:rPr>
        <w:t>wolności osób, których dane dotyczą oraz przekaże Administratorowi informacje, o których mowa w art. 33 ust. 3 Rozporządzenia</w:t>
      </w:r>
      <w:r>
        <w:rPr>
          <w:rStyle w:val="normaltextrun"/>
        </w:rPr>
        <w:t>,</w:t>
      </w:r>
      <w:r w:rsidRPr="00ED33CD">
        <w:rPr>
          <w:rStyle w:val="normaltextrun"/>
        </w:rPr>
        <w:t xml:space="preserve"> w terminie</w:t>
      </w:r>
      <w:r>
        <w:rPr>
          <w:rStyle w:val="normaltextrun"/>
        </w:rPr>
        <w:t xml:space="preserve"> </w:t>
      </w:r>
      <w:r w:rsidRPr="00ED33CD">
        <w:rPr>
          <w:rStyle w:val="normaltextrun"/>
        </w:rPr>
        <w:t>48 godzin od</w:t>
      </w:r>
      <w:r>
        <w:rPr>
          <w:rStyle w:val="normaltextrun"/>
        </w:rPr>
        <w:t> </w:t>
      </w:r>
      <w:r w:rsidRPr="00ED33CD">
        <w:rPr>
          <w:rStyle w:val="normaltextrun"/>
        </w:rPr>
        <w:t>stwierdzenia naruszenia;</w:t>
      </w:r>
    </w:p>
    <w:p w14:paraId="0DC3525E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przekaże Administratorowi – na jego żądanie – wszelkie informacje niezbędne do</w:t>
      </w:r>
      <w:r>
        <w:rPr>
          <w:rStyle w:val="normaltextrun"/>
        </w:rPr>
        <w:t> </w:t>
      </w:r>
      <w:r w:rsidRPr="00ED33CD">
        <w:rPr>
          <w:rStyle w:val="normaltextrun"/>
        </w:rPr>
        <w:t>zawiadomienia osoby, której dane dotyczą, zgodnie z art. 34 ust. 2 Rozporządzenia</w:t>
      </w:r>
      <w:r>
        <w:rPr>
          <w:rStyle w:val="normaltextrun"/>
        </w:rPr>
        <w:t>,</w:t>
      </w:r>
      <w:r w:rsidRPr="00ED33CD">
        <w:rPr>
          <w:rStyle w:val="normaltextrun"/>
        </w:rPr>
        <w:t xml:space="preserve"> w terminie 24 godzin od otrzymania żądania;</w:t>
      </w:r>
    </w:p>
    <w:p w14:paraId="193B9281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współpracuje z Administratorem w zakresie powiadamiania odpowiednich organów lub osób, których dane dotyczą.</w:t>
      </w:r>
    </w:p>
    <w:p w14:paraId="1D7014BD" w14:textId="77777777" w:rsidR="00BE3FC4" w:rsidRDefault="00BE3FC4" w:rsidP="00BE3FC4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normaltextrun"/>
          <w:rFonts w:ascii="Times" w:hAnsi="Times" w:cs="Times"/>
        </w:rPr>
      </w:pPr>
    </w:p>
    <w:p w14:paraId="6FD86123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4.</w:t>
      </w:r>
    </w:p>
    <w:p w14:paraId="5B136AAF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 xml:space="preserve">Nadzór nad wykonaniem Umowy </w:t>
      </w:r>
      <w:r>
        <w:rPr>
          <w:rStyle w:val="normaltextrun"/>
          <w:rFonts w:ascii="Times" w:hAnsi="Times" w:cs="Times"/>
          <w:b/>
          <w:bCs/>
        </w:rPr>
        <w:t>P</w:t>
      </w:r>
      <w:r w:rsidRPr="00ED33CD">
        <w:rPr>
          <w:rStyle w:val="normaltextrun"/>
          <w:rFonts w:ascii="Times" w:hAnsi="Times" w:cs="Times"/>
          <w:b/>
          <w:bCs/>
        </w:rPr>
        <w:t>owierzenia</w:t>
      </w:r>
    </w:p>
    <w:p w14:paraId="12F095DE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Administrator jest uprawniony do audytu wykonywania przez </w:t>
      </w:r>
      <w:r>
        <w:rPr>
          <w:rStyle w:val="normaltextrun"/>
          <w:rFonts w:ascii="Times" w:hAnsi="Times" w:cs="Times"/>
        </w:rPr>
        <w:t>Przetwarzającego</w:t>
      </w:r>
      <w:r w:rsidRPr="0087789D">
        <w:rPr>
          <w:rStyle w:val="normaltextrun"/>
          <w:rFonts w:ascii="Times" w:hAnsi="Times" w:cs="Times"/>
        </w:rPr>
        <w:t xml:space="preserve"> obowiązków określonych w Umowie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>.</w:t>
      </w:r>
    </w:p>
    <w:p w14:paraId="32B21468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umożliwia Administratorowi lub audytorowi upoważnionemu przez Administratora przeprowadzenie audytów, w tym inspekcji. W szczególności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>:</w:t>
      </w:r>
    </w:p>
    <w:p w14:paraId="74C59A71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zapewni wstęp do pomieszczeń, w których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przetwarza powierzone dane osobowe;</w:t>
      </w:r>
    </w:p>
    <w:p w14:paraId="5BC2D7E3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przekaże pisemne lub ustne wyjaśnienia w celu ustalenia stanu faktycznego;</w:t>
      </w:r>
    </w:p>
    <w:p w14:paraId="5CE0FC99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umożliwi przeprowadzenie oględzin dokumentów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a także urządzeń, nośników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oraz systemów informatycznych służących do przetwarzania powierzonych danych</w:t>
      </w:r>
      <w:r>
        <w:rPr>
          <w:rStyle w:val="normaltextrun"/>
          <w:rFonts w:ascii="Times" w:hAnsi="Times" w:cs="Times"/>
        </w:rPr>
        <w:t xml:space="preserve"> osobowych</w:t>
      </w:r>
      <w:r w:rsidRPr="0087789D">
        <w:rPr>
          <w:rStyle w:val="normaltextrun"/>
          <w:rFonts w:ascii="Times" w:hAnsi="Times" w:cs="Times"/>
        </w:rPr>
        <w:t>.</w:t>
      </w:r>
    </w:p>
    <w:p w14:paraId="3E477151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Z czynności </w:t>
      </w:r>
      <w:r>
        <w:rPr>
          <w:rStyle w:val="normaltextrun"/>
          <w:rFonts w:ascii="Times" w:hAnsi="Times" w:cs="Times"/>
        </w:rPr>
        <w:t xml:space="preserve">audytu </w:t>
      </w:r>
      <w:r w:rsidRPr="0087789D">
        <w:rPr>
          <w:rStyle w:val="normaltextrun"/>
          <w:rFonts w:ascii="Times" w:hAnsi="Times" w:cs="Times"/>
        </w:rPr>
        <w:t xml:space="preserve">sporządza się protokół, którego jeden egzemplarz doręcza się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>.</w:t>
      </w:r>
    </w:p>
    <w:p w14:paraId="55D3144E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lastRenderedPageBreak/>
        <w:t xml:space="preserve">W przypadku stwierdzenia uchybień w zakresie wykonywania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lub przepisów o ochronie danych osobowych, Administratorowi przysługuje prawo do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żądania </w:t>
      </w:r>
      <w:r>
        <w:rPr>
          <w:rStyle w:val="normaltextrun"/>
          <w:rFonts w:ascii="Times" w:hAnsi="Times" w:cs="Times"/>
        </w:rPr>
        <w:t xml:space="preserve">od Przetwarzającego </w:t>
      </w:r>
      <w:r w:rsidRPr="0087789D">
        <w:rPr>
          <w:rStyle w:val="normaltextrun"/>
          <w:rFonts w:ascii="Times" w:hAnsi="Times" w:cs="Times"/>
        </w:rPr>
        <w:t>natychmiastowego wstrzymania przetwarzania danych osobowych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wyznaczenia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 xml:space="preserve"> terminu na usunięcie uchybień.</w:t>
      </w:r>
    </w:p>
    <w:p w14:paraId="1DBED30C" w14:textId="77777777" w:rsidR="00BE3FC4" w:rsidRPr="0087789D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</w:p>
    <w:p w14:paraId="3CB33D9D" w14:textId="77777777" w:rsidR="00BE3FC4" w:rsidRPr="000D7AF8" w:rsidRDefault="00BE3FC4" w:rsidP="00BE3FC4">
      <w:pPr>
        <w:suppressAutoHyphens/>
        <w:autoSpaceDE w:val="0"/>
        <w:autoSpaceDN w:val="0"/>
        <w:adjustRightInd w:val="0"/>
        <w:spacing w:before="120" w:after="0" w:line="300" w:lineRule="exact"/>
        <w:jc w:val="center"/>
        <w:rPr>
          <w:rFonts w:ascii="Times" w:eastAsia="Times New Roman" w:hAnsi="Times" w:cs="Times"/>
          <w:b/>
          <w:sz w:val="24"/>
          <w:szCs w:val="24"/>
          <w:lang w:eastAsia="pl-PL"/>
        </w:rPr>
      </w:pPr>
      <w:r w:rsidRPr="000D7AF8">
        <w:rPr>
          <w:rFonts w:ascii="Times" w:eastAsia="Times New Roman" w:hAnsi="Times" w:cs="Times"/>
          <w:b/>
          <w:sz w:val="24"/>
          <w:szCs w:val="24"/>
          <w:lang w:eastAsia="pl-PL"/>
        </w:rPr>
        <w:t>§ 5.</w:t>
      </w:r>
    </w:p>
    <w:p w14:paraId="434F8A19" w14:textId="77777777" w:rsidR="00BE3FC4" w:rsidRPr="000D7AF8" w:rsidRDefault="00BE3FC4" w:rsidP="00BE3FC4">
      <w:pPr>
        <w:suppressAutoHyphens/>
        <w:autoSpaceDE w:val="0"/>
        <w:autoSpaceDN w:val="0"/>
        <w:adjustRightInd w:val="0"/>
        <w:spacing w:before="120" w:after="0" w:line="300" w:lineRule="exact"/>
        <w:jc w:val="center"/>
        <w:rPr>
          <w:rFonts w:ascii="Times" w:eastAsia="Times New Roman" w:hAnsi="Times" w:cs="Times"/>
          <w:b/>
          <w:sz w:val="24"/>
          <w:szCs w:val="24"/>
          <w:lang w:eastAsia="pl-PL"/>
        </w:rPr>
      </w:pPr>
      <w:r w:rsidRPr="000D7AF8">
        <w:rPr>
          <w:rFonts w:ascii="Times" w:eastAsia="Times New Roman" w:hAnsi="Times" w:cs="Times"/>
          <w:b/>
          <w:sz w:val="24"/>
          <w:szCs w:val="24"/>
          <w:lang w:eastAsia="pl-PL"/>
        </w:rPr>
        <w:t>Odpowiedzialność Przetwarzającego</w:t>
      </w:r>
    </w:p>
    <w:p w14:paraId="5D71C7A8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0D7AF8">
        <w:rPr>
          <w:rStyle w:val="normaltextrun"/>
          <w:rFonts w:ascii="Times" w:hAnsi="Times" w:cs="Times"/>
        </w:rPr>
        <w:t>Przetwarzający zobowiązuje się do naprawienia szkody wyrządzonej Administratorowi w wyniku naruszenia danych osobowych z winy Przetwarzającego lub Dalszego Przetwarzającego. W szczególności Przetwarzający zobowiązuje się do pokrycia kar poniesionych przez Administratora, kosztów procesu i zastępstwa procesowego, a także odszkodowania na rzecz osoby, której naruszenie dotyczyło.</w:t>
      </w:r>
    </w:p>
    <w:p w14:paraId="71056B6B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  <w:i/>
          <w:iCs/>
          <w:highlight w:val="yellow"/>
        </w:rPr>
      </w:pPr>
    </w:p>
    <w:p w14:paraId="46E8DDE2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</w:p>
    <w:p w14:paraId="6E94F1F4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6.</w:t>
      </w:r>
    </w:p>
    <w:p w14:paraId="63130916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Wygaśnięcie Umowy</w:t>
      </w:r>
    </w:p>
    <w:p w14:paraId="6C507D1D" w14:textId="535BDA55" w:rsidR="00BE3FC4" w:rsidRDefault="00BE3FC4" w:rsidP="00BE3FC4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Umowa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</w:t>
      </w:r>
      <w:r w:rsidR="00BA7ADC" w:rsidRPr="00BA7ADC">
        <w:rPr>
          <w:rStyle w:val="normaltextrun"/>
          <w:rFonts w:ascii="Times" w:hAnsi="Times" w:cs="Times"/>
          <w:b/>
          <w:bCs/>
        </w:rPr>
        <w:t>trwa przez okres</w:t>
      </w:r>
      <w:r w:rsidR="00BA7ADC">
        <w:rPr>
          <w:rStyle w:val="normaltextrun"/>
          <w:rFonts w:ascii="Times" w:hAnsi="Times" w:cs="Times"/>
        </w:rPr>
        <w:t xml:space="preserve"> </w:t>
      </w:r>
      <w:r w:rsidRPr="006F6005">
        <w:rPr>
          <w:rStyle w:val="normaltextrun"/>
          <w:rFonts w:ascii="Times" w:hAnsi="Times" w:cs="Times"/>
        </w:rPr>
        <w:t>obowiązywania Umowy</w:t>
      </w:r>
      <w:r>
        <w:rPr>
          <w:rStyle w:val="normaltextrun"/>
        </w:rPr>
        <w:t>.</w:t>
      </w:r>
    </w:p>
    <w:p w14:paraId="66DC9F7E" w14:textId="77777777" w:rsidR="00BE3FC4" w:rsidRPr="006F6005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</w:p>
    <w:p w14:paraId="53F15368" w14:textId="0DE76F62" w:rsidR="00BE3FC4" w:rsidRPr="006F6005" w:rsidRDefault="00BE3FC4" w:rsidP="000D7AF8">
      <w:pPr>
        <w:pStyle w:val="paragraph"/>
        <w:tabs>
          <w:tab w:val="left" w:pos="426"/>
        </w:tabs>
        <w:spacing w:before="0" w:beforeAutospacing="0" w:after="0" w:afterAutospacing="0"/>
        <w:ind w:left="357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Po zakończeniu świadczenia usług związanych z przetwarzaniem danych osobowych,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niezwłocznie, nie później niż w terminie </w:t>
      </w:r>
      <w:r w:rsidR="00BA7ADC" w:rsidRPr="00BA7ADC">
        <w:rPr>
          <w:rStyle w:val="normaltextrun"/>
          <w:rFonts w:ascii="Times" w:hAnsi="Times" w:cs="Times"/>
          <w:b/>
          <w:bCs/>
        </w:rPr>
        <w:t>14</w:t>
      </w:r>
      <w:r w:rsidRPr="00BA7ADC">
        <w:rPr>
          <w:rStyle w:val="normaltextrun"/>
          <w:rFonts w:ascii="Times" w:hAnsi="Times" w:cs="Times"/>
          <w:b/>
          <w:bCs/>
        </w:rPr>
        <w:t xml:space="preserve"> </w:t>
      </w:r>
      <w:r w:rsidRPr="006F6005">
        <w:rPr>
          <w:rStyle w:val="normaltextrun"/>
          <w:rFonts w:ascii="Times" w:hAnsi="Times" w:cs="Times"/>
        </w:rPr>
        <w:t>dni</w:t>
      </w:r>
      <w:r w:rsidRPr="0087789D">
        <w:rPr>
          <w:rStyle w:val="normaltextrun"/>
          <w:rFonts w:ascii="Times" w:hAnsi="Times" w:cs="Times"/>
        </w:rPr>
        <w:t xml:space="preserve"> usunąć lub zwrócić Administratorowi</w:t>
      </w:r>
      <w:r>
        <w:rPr>
          <w:rStyle w:val="normaltextrun"/>
          <w:rFonts w:ascii="Times" w:hAnsi="Times" w:cs="Times"/>
        </w:rPr>
        <w:t>, zależnie od decyzji Administratora,</w:t>
      </w:r>
      <w:r w:rsidRPr="0087789D">
        <w:rPr>
          <w:rStyle w:val="normaltextrun"/>
          <w:rFonts w:ascii="Times" w:hAnsi="Times" w:cs="Times"/>
        </w:rPr>
        <w:t xml:space="preserve"> wszelkie dane osobowe oraz skutecznie usunąć wszelkie istniejące kopie, chyba że przepisy prawa nakazują przechowywanie danych. Z czynności usunięcia lub zwrotu należy sporządzić pisemny protokół</w:t>
      </w:r>
      <w:r>
        <w:rPr>
          <w:rStyle w:val="normaltextrun"/>
          <w:rFonts w:ascii="Times" w:hAnsi="Times" w:cs="Times"/>
        </w:rPr>
        <w:t>, podpisywany przez Przetwarzającego i Administratora</w:t>
      </w:r>
      <w:r w:rsidRPr="0087789D">
        <w:rPr>
          <w:rStyle w:val="normaltextrun"/>
          <w:rFonts w:ascii="Times" w:hAnsi="Times" w:cs="Times"/>
        </w:rPr>
        <w:t>. Powierzenie trwa do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czasu </w:t>
      </w:r>
      <w:r>
        <w:rPr>
          <w:rStyle w:val="normaltextrun"/>
          <w:rFonts w:ascii="Times" w:hAnsi="Times" w:cs="Times"/>
        </w:rPr>
        <w:t xml:space="preserve">prawidłowego </w:t>
      </w:r>
      <w:r w:rsidRPr="0087789D">
        <w:rPr>
          <w:rStyle w:val="normaltextrun"/>
          <w:rFonts w:ascii="Times" w:hAnsi="Times" w:cs="Times"/>
        </w:rPr>
        <w:t>wykonania tych czynności.</w:t>
      </w:r>
    </w:p>
    <w:p w14:paraId="6C19ADD8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302F3B58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7.</w:t>
      </w:r>
    </w:p>
    <w:p w14:paraId="1F046CD2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>
        <w:rPr>
          <w:rStyle w:val="normaltextrun"/>
          <w:rFonts w:ascii="Times" w:hAnsi="Times" w:cs="Times"/>
          <w:b/>
          <w:bCs/>
        </w:rPr>
        <w:t>Komunikacja</w:t>
      </w:r>
    </w:p>
    <w:p w14:paraId="3EF70BE5" w14:textId="4961592C" w:rsidR="00BE3FC4" w:rsidRPr="000D7AF8" w:rsidRDefault="00BE3FC4" w:rsidP="000D7AF8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</w:pPr>
      <w:r w:rsidRPr="009C3581">
        <w:rPr>
          <w:rStyle w:val="normaltextrun"/>
        </w:rPr>
        <w:t>Strony określają następujące osoby oraz środki komunikacji w celu realizacji Umowy Powierzenia:</w:t>
      </w:r>
    </w:p>
    <w:p w14:paraId="26902F34" w14:textId="3185E3B0" w:rsidR="00BE3FC4" w:rsidRPr="00C21821" w:rsidRDefault="00BE3FC4" w:rsidP="00BE3FC4">
      <w:pPr>
        <w:numPr>
          <w:ilvl w:val="0"/>
          <w:numId w:val="10"/>
        </w:numPr>
        <w:suppressAutoHyphens/>
        <w:autoSpaceDE w:val="0"/>
        <w:autoSpaceDN w:val="0"/>
        <w:adjustRightInd w:val="0"/>
        <w:spacing w:before="120" w:after="0" w:line="300" w:lineRule="exact"/>
        <w:jc w:val="both"/>
        <w:rPr>
          <w:rFonts w:ascii="Times" w:eastAsia="Times New Roman" w:hAnsi="Times" w:cs="Times"/>
          <w:bCs/>
          <w:sz w:val="24"/>
          <w:szCs w:val="24"/>
          <w:lang w:eastAsia="pl-PL"/>
        </w:rPr>
      </w:pPr>
      <w:r w:rsidRPr="00C21821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po stronie Administratora: </w:t>
      </w:r>
      <w:r w:rsidR="000D7AF8">
        <w:rPr>
          <w:rStyle w:val="normaltextrun"/>
          <w:rFonts w:ascii="Times" w:hAnsi="Times" w:cs="Times"/>
        </w:rPr>
        <w:t>………………………………………………………….</w:t>
      </w:r>
    </w:p>
    <w:p w14:paraId="046F9DA9" w14:textId="1DAF3E66" w:rsidR="00BE3FC4" w:rsidRDefault="00BE3FC4" w:rsidP="00BE3FC4">
      <w:pPr>
        <w:numPr>
          <w:ilvl w:val="0"/>
          <w:numId w:val="10"/>
        </w:numPr>
        <w:suppressAutoHyphens/>
        <w:autoSpaceDE w:val="0"/>
        <w:autoSpaceDN w:val="0"/>
        <w:adjustRightInd w:val="0"/>
        <w:spacing w:before="120" w:after="0" w:line="300" w:lineRule="exact"/>
        <w:jc w:val="both"/>
        <w:rPr>
          <w:rFonts w:ascii="Times" w:eastAsia="Times New Roman" w:hAnsi="Times" w:cs="Times"/>
          <w:bCs/>
          <w:sz w:val="24"/>
          <w:szCs w:val="24"/>
          <w:lang w:eastAsia="pl-PL"/>
        </w:rPr>
      </w:pPr>
      <w:r w:rsidRPr="00C21821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po stronie Przetwarzającego: </w:t>
      </w:r>
      <w:r w:rsidR="000D7AF8">
        <w:rPr>
          <w:rStyle w:val="normaltextrun"/>
          <w:rFonts w:ascii="Times" w:hAnsi="Times" w:cs="Times"/>
        </w:rPr>
        <w:t>………………………………………………………….</w:t>
      </w:r>
    </w:p>
    <w:p w14:paraId="2F4035D7" w14:textId="77777777" w:rsidR="000D7AF8" w:rsidRPr="00C21821" w:rsidRDefault="000D7AF8" w:rsidP="000D7AF8">
      <w:pPr>
        <w:suppressAutoHyphens/>
        <w:autoSpaceDE w:val="0"/>
        <w:autoSpaceDN w:val="0"/>
        <w:adjustRightInd w:val="0"/>
        <w:spacing w:before="120" w:after="0" w:line="300" w:lineRule="exact"/>
        <w:ind w:left="1068"/>
        <w:jc w:val="both"/>
        <w:rPr>
          <w:rFonts w:ascii="Times" w:eastAsia="Times New Roman" w:hAnsi="Times" w:cs="Times"/>
          <w:bCs/>
          <w:sz w:val="24"/>
          <w:szCs w:val="24"/>
          <w:lang w:eastAsia="pl-PL"/>
        </w:rPr>
      </w:pPr>
    </w:p>
    <w:p w14:paraId="48FFFF9C" w14:textId="77777777" w:rsidR="00BE3FC4" w:rsidRPr="009C3581" w:rsidRDefault="00BE3FC4" w:rsidP="00BE3FC4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</w:pPr>
      <w:bookmarkStart w:id="1" w:name="_Hlk204602618"/>
      <w:bookmarkStart w:id="2" w:name="_Hlk204680050"/>
      <w:r w:rsidRPr="009C3581">
        <w:rPr>
          <w:rFonts w:ascii="Times" w:hAnsi="Times" w:cs="Times"/>
          <w:bCs/>
        </w:rPr>
        <w:t xml:space="preserve">W przypadku zmiany </w:t>
      </w:r>
      <w:r>
        <w:rPr>
          <w:rFonts w:ascii="Times" w:hAnsi="Times" w:cs="Times"/>
          <w:bCs/>
        </w:rPr>
        <w:t xml:space="preserve">osób lub </w:t>
      </w:r>
      <w:r w:rsidRPr="009C3581">
        <w:rPr>
          <w:rFonts w:ascii="Times" w:hAnsi="Times" w:cs="Times"/>
          <w:bCs/>
        </w:rPr>
        <w:t>danych kontaktowych, o których mowa w ust. 1, przez którąkolwiek ze Stron, Strona ta jest zobowiązana do niezwłocznego, jednak nie później niż w terminie 7 dni, poinformowania drugiej Strony o tym fakcie oraz wskazania now</w:t>
      </w:r>
      <w:r>
        <w:rPr>
          <w:rFonts w:ascii="Times" w:hAnsi="Times" w:cs="Times"/>
          <w:bCs/>
        </w:rPr>
        <w:t xml:space="preserve">ej osoby lub nowych </w:t>
      </w:r>
      <w:r w:rsidRPr="009C3581">
        <w:rPr>
          <w:rFonts w:ascii="Times" w:hAnsi="Times" w:cs="Times"/>
          <w:bCs/>
        </w:rPr>
        <w:t xml:space="preserve">danych kontaktowych. Zmiana taka nie wymaga zmiany </w:t>
      </w:r>
      <w:r w:rsidRPr="009C3581">
        <w:rPr>
          <w:rFonts w:ascii="Times" w:hAnsi="Times" w:cs="Times"/>
          <w:bCs/>
          <w:snapToGrid w:val="0"/>
        </w:rPr>
        <w:t xml:space="preserve">Umowy </w:t>
      </w:r>
      <w:r>
        <w:rPr>
          <w:rFonts w:ascii="Times" w:hAnsi="Times" w:cs="Times"/>
          <w:bCs/>
          <w:snapToGrid w:val="0"/>
        </w:rPr>
        <w:t>P</w:t>
      </w:r>
      <w:r w:rsidRPr="009C3581">
        <w:rPr>
          <w:rFonts w:ascii="Times" w:hAnsi="Times" w:cs="Times"/>
          <w:bCs/>
          <w:snapToGrid w:val="0"/>
        </w:rPr>
        <w:t>owierzenia</w:t>
      </w:r>
      <w:r w:rsidRPr="009C3581">
        <w:rPr>
          <w:rFonts w:ascii="Times" w:hAnsi="Times" w:cs="Times"/>
          <w:bCs/>
        </w:rPr>
        <w:t>. W</w:t>
      </w:r>
      <w:r>
        <w:rPr>
          <w:rFonts w:ascii="Times" w:hAnsi="Times" w:cs="Times"/>
          <w:bCs/>
        </w:rPr>
        <w:t> </w:t>
      </w:r>
      <w:r w:rsidRPr="009C3581">
        <w:rPr>
          <w:rFonts w:ascii="Times" w:hAnsi="Times" w:cs="Times"/>
          <w:bCs/>
        </w:rPr>
        <w:t>przypadku niewywiązania się jednej ze Stron z obowiązku, o którym mowa powyżej, korespondencja wysłana na podany w ust. 1 adres</w:t>
      </w:r>
      <w:r>
        <w:rPr>
          <w:rFonts w:ascii="Times" w:hAnsi="Times" w:cs="Times"/>
          <w:bCs/>
        </w:rPr>
        <w:t xml:space="preserve"> </w:t>
      </w:r>
      <w:r w:rsidRPr="009C3581">
        <w:rPr>
          <w:rFonts w:ascii="Times" w:hAnsi="Times" w:cs="Times"/>
          <w:bCs/>
        </w:rPr>
        <w:t>uważana będzie za</w:t>
      </w:r>
      <w:r>
        <w:rPr>
          <w:rFonts w:ascii="Times" w:hAnsi="Times" w:cs="Times"/>
          <w:bCs/>
        </w:rPr>
        <w:t> </w:t>
      </w:r>
      <w:r w:rsidRPr="009C3581">
        <w:rPr>
          <w:rFonts w:ascii="Times" w:hAnsi="Times" w:cs="Times"/>
          <w:bCs/>
        </w:rPr>
        <w:t>skutecznie doręczoną.</w:t>
      </w:r>
    </w:p>
    <w:bookmarkEnd w:id="1"/>
    <w:p w14:paraId="1FFDEBC0" w14:textId="77777777" w:rsidR="00BE3FC4" w:rsidRPr="008D5739" w:rsidRDefault="00BE3FC4" w:rsidP="00BE3FC4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</w:pPr>
      <w:r>
        <w:rPr>
          <w:rFonts w:ascii="Times" w:hAnsi="Times" w:cs="Times"/>
          <w:bCs/>
        </w:rPr>
        <w:t xml:space="preserve">W szczególnie uzasadnionych przypadkach, w tym związanych z naruszeniami ochrony danych osobowych, uprawnionymi do reprezentowania Administratora są również Inspektor Ochrony Danych w GDDKiA oraz Pełnomocnik ds. Bezpieczeństwa Informacji w GDDKiA. </w:t>
      </w:r>
    </w:p>
    <w:bookmarkEnd w:id="2"/>
    <w:p w14:paraId="6B49E3B0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</w:pPr>
    </w:p>
    <w:p w14:paraId="61DBBC5F" w14:textId="77777777" w:rsidR="000D7AF8" w:rsidRDefault="000D7AF8" w:rsidP="00BE3FC4">
      <w:pPr>
        <w:pStyle w:val="paragraph"/>
        <w:spacing w:before="0" w:beforeAutospacing="0" w:after="0" w:afterAutospacing="0"/>
        <w:jc w:val="both"/>
        <w:textAlignment w:val="baseline"/>
      </w:pPr>
    </w:p>
    <w:p w14:paraId="4C5FAA2D" w14:textId="77777777" w:rsidR="000D7AF8" w:rsidRPr="009B52E1" w:rsidRDefault="000D7AF8" w:rsidP="00BE3FC4">
      <w:pPr>
        <w:pStyle w:val="paragraph"/>
        <w:spacing w:before="0" w:beforeAutospacing="0" w:after="0" w:afterAutospacing="0"/>
        <w:jc w:val="both"/>
        <w:textAlignment w:val="baseline"/>
      </w:pPr>
    </w:p>
    <w:p w14:paraId="0CB0C6F5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lastRenderedPageBreak/>
        <w:t xml:space="preserve">§ </w:t>
      </w:r>
      <w:r>
        <w:rPr>
          <w:rStyle w:val="normaltextrun"/>
          <w:rFonts w:ascii="Times" w:hAnsi="Times" w:cs="Times"/>
          <w:b/>
          <w:bCs/>
        </w:rPr>
        <w:t>8</w:t>
      </w:r>
      <w:r w:rsidRPr="0087789D">
        <w:rPr>
          <w:rStyle w:val="normaltextrun"/>
          <w:rFonts w:ascii="Times" w:hAnsi="Times" w:cs="Times"/>
          <w:b/>
          <w:bCs/>
        </w:rPr>
        <w:t>.</w:t>
      </w:r>
    </w:p>
    <w:p w14:paraId="74CD6DC2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Postanowienia końcowe</w:t>
      </w:r>
      <w:r w:rsidRPr="0087789D">
        <w:rPr>
          <w:rStyle w:val="eop"/>
          <w:rFonts w:ascii="Times" w:hAnsi="Times" w:cs="Times"/>
        </w:rPr>
        <w:t> </w:t>
      </w:r>
    </w:p>
    <w:p w14:paraId="07F893A1" w14:textId="77777777" w:rsidR="00BE3FC4" w:rsidRPr="006F6005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Wszelkie zmiany i uzupełnienia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dokonywane będą w formie pisemnej pod rygorem nieważności.</w:t>
      </w:r>
    </w:p>
    <w:p w14:paraId="66444D8B" w14:textId="77777777" w:rsidR="00BE3FC4" w:rsidRPr="006F6005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>W sprawach nieuregulowanych zastosowanie znajdują</w:t>
      </w:r>
      <w:r>
        <w:rPr>
          <w:rStyle w:val="normaltextrun"/>
          <w:rFonts w:ascii="Times" w:hAnsi="Times" w:cs="Times"/>
        </w:rPr>
        <w:t xml:space="preserve"> obowiązujące</w:t>
      </w:r>
      <w:r w:rsidRPr="0087789D">
        <w:rPr>
          <w:rStyle w:val="normaltextrun"/>
          <w:rFonts w:ascii="Times" w:hAnsi="Times" w:cs="Times"/>
        </w:rPr>
        <w:t xml:space="preserve"> przepisy o ochronie danych osobowych.</w:t>
      </w:r>
    </w:p>
    <w:p w14:paraId="655FC754" w14:textId="77777777" w:rsidR="00BE3FC4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 przypadku sporów wynikających z realizacji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Strony poddają jej rozstrzygnięciu przez sąd </w:t>
      </w:r>
      <w:r>
        <w:rPr>
          <w:rStyle w:val="normaltextrun"/>
          <w:rFonts w:ascii="Times" w:hAnsi="Times" w:cs="Times"/>
        </w:rPr>
        <w:t xml:space="preserve">miejscowo </w:t>
      </w:r>
      <w:r w:rsidRPr="0087789D">
        <w:rPr>
          <w:rStyle w:val="normaltextrun"/>
          <w:rFonts w:ascii="Times" w:hAnsi="Times" w:cs="Times"/>
        </w:rPr>
        <w:t>właściwy ze względu na siedzibę Administratora.</w:t>
      </w:r>
    </w:p>
    <w:p w14:paraId="266EC8B2" w14:textId="0D106D12" w:rsidR="00BE3FC4" w:rsidRPr="000D7AF8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 xml:space="preserve">Umowa została sporządzona w </w:t>
      </w:r>
      <w:r w:rsidR="00BA7ADC" w:rsidRPr="000D7AF8">
        <w:rPr>
          <w:rStyle w:val="normaltextrun"/>
          <w:rFonts w:ascii="Times" w:hAnsi="Times" w:cs="Times"/>
          <w:b/>
          <w:bCs/>
        </w:rPr>
        <w:t xml:space="preserve">2 </w:t>
      </w:r>
      <w:r w:rsidRPr="000D7AF8">
        <w:rPr>
          <w:rStyle w:val="normaltextrun"/>
          <w:rFonts w:ascii="Times" w:hAnsi="Times" w:cs="Times"/>
        </w:rPr>
        <w:t xml:space="preserve">jednobrzmiących </w:t>
      </w:r>
      <w:r w:rsidRPr="000D7AF8">
        <w:rPr>
          <w:rStyle w:val="contextualspellingandgrammarerror"/>
          <w:rFonts w:ascii="Times" w:hAnsi="Times" w:cs="Times"/>
        </w:rPr>
        <w:t xml:space="preserve">egzemplarzach, </w:t>
      </w:r>
      <w:r w:rsidR="00BA7ADC" w:rsidRPr="000D7AF8">
        <w:rPr>
          <w:rStyle w:val="contextualspellingandgrammarerror"/>
          <w:rFonts w:ascii="Times" w:hAnsi="Times" w:cs="Times"/>
          <w:b/>
          <w:bCs/>
        </w:rPr>
        <w:t>1</w:t>
      </w:r>
      <w:r w:rsidR="00BA7ADC" w:rsidRPr="000D7AF8">
        <w:rPr>
          <w:rStyle w:val="normaltextrun"/>
          <w:rFonts w:ascii="Times" w:hAnsi="Times" w:cs="Times"/>
        </w:rPr>
        <w:t xml:space="preserve"> </w:t>
      </w:r>
      <w:r w:rsidRPr="000D7AF8">
        <w:rPr>
          <w:rStyle w:val="normaltextrun"/>
          <w:rFonts w:ascii="Times" w:hAnsi="Times" w:cs="Times"/>
        </w:rPr>
        <w:t xml:space="preserve">dla Administratora, </w:t>
      </w:r>
      <w:r w:rsidR="00BA7ADC" w:rsidRPr="000D7AF8">
        <w:rPr>
          <w:rStyle w:val="normaltextrun"/>
          <w:rFonts w:ascii="Times" w:hAnsi="Times" w:cs="Times"/>
          <w:b/>
          <w:bCs/>
        </w:rPr>
        <w:t>1</w:t>
      </w:r>
      <w:r w:rsidR="00BA7ADC" w:rsidRPr="000D7AF8">
        <w:rPr>
          <w:rStyle w:val="normaltextrun"/>
          <w:rFonts w:ascii="Times" w:hAnsi="Times" w:cs="Times"/>
        </w:rPr>
        <w:t xml:space="preserve"> </w:t>
      </w:r>
      <w:r w:rsidRPr="000D7AF8">
        <w:rPr>
          <w:rStyle w:val="normaltextrun"/>
          <w:rFonts w:ascii="Times" w:hAnsi="Times" w:cs="Times"/>
        </w:rPr>
        <w:t>dla Przetwarzającego.</w:t>
      </w:r>
    </w:p>
    <w:p w14:paraId="03160CB7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7FF276DC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13C6C07A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4AD2B7C0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color w:val="000000"/>
        </w:rPr>
        <w:t>  …………………………………..                                         …………………………</w:t>
      </w:r>
    </w:p>
    <w:p w14:paraId="10E019C5" w14:textId="77777777" w:rsidR="00BE3FC4" w:rsidRDefault="00BE3FC4" w:rsidP="00BE3FC4">
      <w:pPr>
        <w:pStyle w:val="paragraph"/>
        <w:spacing w:before="0" w:beforeAutospacing="0" w:after="0" w:afterAutospacing="0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            Administrator </w:t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  <w:t>Przetwarzający</w:t>
      </w:r>
    </w:p>
    <w:p w14:paraId="01547122" w14:textId="4121FF1E" w:rsidR="00B07893" w:rsidRPr="00BE3FC4" w:rsidRDefault="00B07893">
      <w:pPr>
        <w:rPr>
          <w:rFonts w:ascii="Times" w:eastAsia="Times New Roman" w:hAnsi="Times" w:cs="Times New Roman"/>
          <w:b/>
          <w:bCs/>
          <w:sz w:val="24"/>
          <w:szCs w:val="24"/>
          <w:lang w:eastAsia="pl-PL"/>
        </w:rPr>
      </w:pPr>
    </w:p>
    <w:sectPr w:rsidR="00B07893" w:rsidRPr="00BE3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F5AEB"/>
    <w:multiLevelType w:val="hybridMultilevel"/>
    <w:tmpl w:val="70165702"/>
    <w:lvl w:ilvl="0" w:tplc="5D388170">
      <w:start w:val="1"/>
      <w:numFmt w:val="decimal"/>
      <w:lvlText w:val="%1)"/>
      <w:lvlJc w:val="left"/>
      <w:pPr>
        <w:ind w:left="360" w:hanging="360"/>
      </w:pPr>
    </w:lvl>
    <w:lvl w:ilvl="1" w:tplc="0E94BCEE" w:tentative="1">
      <w:start w:val="1"/>
      <w:numFmt w:val="lowerLetter"/>
      <w:lvlText w:val="%2."/>
      <w:lvlJc w:val="left"/>
      <w:pPr>
        <w:ind w:left="1080" w:hanging="360"/>
      </w:pPr>
    </w:lvl>
    <w:lvl w:ilvl="2" w:tplc="A2368954" w:tentative="1">
      <w:start w:val="1"/>
      <w:numFmt w:val="lowerRoman"/>
      <w:lvlText w:val="%3."/>
      <w:lvlJc w:val="right"/>
      <w:pPr>
        <w:ind w:left="1800" w:hanging="180"/>
      </w:pPr>
    </w:lvl>
    <w:lvl w:ilvl="3" w:tplc="06E26014" w:tentative="1">
      <w:start w:val="1"/>
      <w:numFmt w:val="decimal"/>
      <w:lvlText w:val="%4."/>
      <w:lvlJc w:val="left"/>
      <w:pPr>
        <w:ind w:left="2520" w:hanging="360"/>
      </w:pPr>
    </w:lvl>
    <w:lvl w:ilvl="4" w:tplc="3238EB64" w:tentative="1">
      <w:start w:val="1"/>
      <w:numFmt w:val="lowerLetter"/>
      <w:lvlText w:val="%5."/>
      <w:lvlJc w:val="left"/>
      <w:pPr>
        <w:ind w:left="3240" w:hanging="360"/>
      </w:pPr>
    </w:lvl>
    <w:lvl w:ilvl="5" w:tplc="DEFC01F6" w:tentative="1">
      <w:start w:val="1"/>
      <w:numFmt w:val="lowerRoman"/>
      <w:lvlText w:val="%6."/>
      <w:lvlJc w:val="right"/>
      <w:pPr>
        <w:ind w:left="3960" w:hanging="180"/>
      </w:pPr>
    </w:lvl>
    <w:lvl w:ilvl="6" w:tplc="9C4C7B92" w:tentative="1">
      <w:start w:val="1"/>
      <w:numFmt w:val="decimal"/>
      <w:lvlText w:val="%7."/>
      <w:lvlJc w:val="left"/>
      <w:pPr>
        <w:ind w:left="4680" w:hanging="360"/>
      </w:pPr>
    </w:lvl>
    <w:lvl w:ilvl="7" w:tplc="18086840" w:tentative="1">
      <w:start w:val="1"/>
      <w:numFmt w:val="lowerLetter"/>
      <w:lvlText w:val="%8."/>
      <w:lvlJc w:val="left"/>
      <w:pPr>
        <w:ind w:left="5400" w:hanging="360"/>
      </w:pPr>
    </w:lvl>
    <w:lvl w:ilvl="8" w:tplc="F56A813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6C3078"/>
    <w:multiLevelType w:val="hybridMultilevel"/>
    <w:tmpl w:val="8B303A24"/>
    <w:lvl w:ilvl="0" w:tplc="88023B36">
      <w:start w:val="1"/>
      <w:numFmt w:val="decimal"/>
      <w:lvlText w:val="%1."/>
      <w:lvlJc w:val="left"/>
      <w:pPr>
        <w:ind w:left="720" w:hanging="360"/>
      </w:pPr>
    </w:lvl>
    <w:lvl w:ilvl="1" w:tplc="08F88BD6" w:tentative="1">
      <w:start w:val="1"/>
      <w:numFmt w:val="lowerLetter"/>
      <w:lvlText w:val="%2."/>
      <w:lvlJc w:val="left"/>
      <w:pPr>
        <w:ind w:left="1440" w:hanging="360"/>
      </w:pPr>
    </w:lvl>
    <w:lvl w:ilvl="2" w:tplc="0088A2D6" w:tentative="1">
      <w:start w:val="1"/>
      <w:numFmt w:val="lowerRoman"/>
      <w:lvlText w:val="%3."/>
      <w:lvlJc w:val="right"/>
      <w:pPr>
        <w:ind w:left="2160" w:hanging="180"/>
      </w:pPr>
    </w:lvl>
    <w:lvl w:ilvl="3" w:tplc="5A1EAC52" w:tentative="1">
      <w:start w:val="1"/>
      <w:numFmt w:val="decimal"/>
      <w:lvlText w:val="%4."/>
      <w:lvlJc w:val="left"/>
      <w:pPr>
        <w:ind w:left="2880" w:hanging="360"/>
      </w:pPr>
    </w:lvl>
    <w:lvl w:ilvl="4" w:tplc="79BA595A" w:tentative="1">
      <w:start w:val="1"/>
      <w:numFmt w:val="lowerLetter"/>
      <w:lvlText w:val="%5."/>
      <w:lvlJc w:val="left"/>
      <w:pPr>
        <w:ind w:left="3600" w:hanging="360"/>
      </w:pPr>
    </w:lvl>
    <w:lvl w:ilvl="5" w:tplc="49E06970" w:tentative="1">
      <w:start w:val="1"/>
      <w:numFmt w:val="lowerRoman"/>
      <w:lvlText w:val="%6."/>
      <w:lvlJc w:val="right"/>
      <w:pPr>
        <w:ind w:left="4320" w:hanging="180"/>
      </w:pPr>
    </w:lvl>
    <w:lvl w:ilvl="6" w:tplc="665EC1D8" w:tentative="1">
      <w:start w:val="1"/>
      <w:numFmt w:val="decimal"/>
      <w:lvlText w:val="%7."/>
      <w:lvlJc w:val="left"/>
      <w:pPr>
        <w:ind w:left="5040" w:hanging="360"/>
      </w:pPr>
    </w:lvl>
    <w:lvl w:ilvl="7" w:tplc="22C08554" w:tentative="1">
      <w:start w:val="1"/>
      <w:numFmt w:val="lowerLetter"/>
      <w:lvlText w:val="%8."/>
      <w:lvlJc w:val="left"/>
      <w:pPr>
        <w:ind w:left="5760" w:hanging="360"/>
      </w:pPr>
    </w:lvl>
    <w:lvl w:ilvl="8" w:tplc="64A0DB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91E64"/>
    <w:multiLevelType w:val="hybridMultilevel"/>
    <w:tmpl w:val="748A3866"/>
    <w:lvl w:ilvl="0" w:tplc="E566FD2E">
      <w:start w:val="1"/>
      <w:numFmt w:val="decimal"/>
      <w:lvlText w:val="%1."/>
      <w:lvlJc w:val="left"/>
      <w:pPr>
        <w:ind w:left="720" w:hanging="360"/>
      </w:pPr>
    </w:lvl>
    <w:lvl w:ilvl="1" w:tplc="8FA409C8" w:tentative="1">
      <w:start w:val="1"/>
      <w:numFmt w:val="lowerLetter"/>
      <w:lvlText w:val="%2."/>
      <w:lvlJc w:val="left"/>
      <w:pPr>
        <w:ind w:left="1440" w:hanging="360"/>
      </w:pPr>
    </w:lvl>
    <w:lvl w:ilvl="2" w:tplc="C194F50A" w:tentative="1">
      <w:start w:val="1"/>
      <w:numFmt w:val="lowerRoman"/>
      <w:lvlText w:val="%3."/>
      <w:lvlJc w:val="right"/>
      <w:pPr>
        <w:ind w:left="2160" w:hanging="180"/>
      </w:pPr>
    </w:lvl>
    <w:lvl w:ilvl="3" w:tplc="28AA715C" w:tentative="1">
      <w:start w:val="1"/>
      <w:numFmt w:val="decimal"/>
      <w:lvlText w:val="%4."/>
      <w:lvlJc w:val="left"/>
      <w:pPr>
        <w:ind w:left="2880" w:hanging="360"/>
      </w:pPr>
    </w:lvl>
    <w:lvl w:ilvl="4" w:tplc="59987CC8" w:tentative="1">
      <w:start w:val="1"/>
      <w:numFmt w:val="lowerLetter"/>
      <w:lvlText w:val="%5."/>
      <w:lvlJc w:val="left"/>
      <w:pPr>
        <w:ind w:left="3600" w:hanging="360"/>
      </w:pPr>
    </w:lvl>
    <w:lvl w:ilvl="5" w:tplc="A176C33C" w:tentative="1">
      <w:start w:val="1"/>
      <w:numFmt w:val="lowerRoman"/>
      <w:lvlText w:val="%6."/>
      <w:lvlJc w:val="right"/>
      <w:pPr>
        <w:ind w:left="4320" w:hanging="180"/>
      </w:pPr>
    </w:lvl>
    <w:lvl w:ilvl="6" w:tplc="4D484446" w:tentative="1">
      <w:start w:val="1"/>
      <w:numFmt w:val="decimal"/>
      <w:lvlText w:val="%7."/>
      <w:lvlJc w:val="left"/>
      <w:pPr>
        <w:ind w:left="5040" w:hanging="360"/>
      </w:pPr>
    </w:lvl>
    <w:lvl w:ilvl="7" w:tplc="7C1845B2" w:tentative="1">
      <w:start w:val="1"/>
      <w:numFmt w:val="lowerLetter"/>
      <w:lvlText w:val="%8."/>
      <w:lvlJc w:val="left"/>
      <w:pPr>
        <w:ind w:left="5760" w:hanging="360"/>
      </w:pPr>
    </w:lvl>
    <w:lvl w:ilvl="8" w:tplc="54BAD8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56930"/>
    <w:multiLevelType w:val="hybridMultilevel"/>
    <w:tmpl w:val="2D240EAA"/>
    <w:lvl w:ilvl="0" w:tplc="8722AF60">
      <w:start w:val="1"/>
      <w:numFmt w:val="decimal"/>
      <w:lvlText w:val="%1."/>
      <w:lvlJc w:val="left"/>
      <w:pPr>
        <w:ind w:left="360" w:hanging="360"/>
      </w:pPr>
    </w:lvl>
    <w:lvl w:ilvl="1" w:tplc="7626F1D8" w:tentative="1">
      <w:start w:val="1"/>
      <w:numFmt w:val="lowerLetter"/>
      <w:lvlText w:val="%2."/>
      <w:lvlJc w:val="left"/>
      <w:pPr>
        <w:ind w:left="1080" w:hanging="360"/>
      </w:pPr>
    </w:lvl>
    <w:lvl w:ilvl="2" w:tplc="835E463A" w:tentative="1">
      <w:start w:val="1"/>
      <w:numFmt w:val="lowerRoman"/>
      <w:lvlText w:val="%3."/>
      <w:lvlJc w:val="right"/>
      <w:pPr>
        <w:ind w:left="1800" w:hanging="180"/>
      </w:pPr>
    </w:lvl>
    <w:lvl w:ilvl="3" w:tplc="721C11BC" w:tentative="1">
      <w:start w:val="1"/>
      <w:numFmt w:val="decimal"/>
      <w:lvlText w:val="%4."/>
      <w:lvlJc w:val="left"/>
      <w:pPr>
        <w:ind w:left="2520" w:hanging="360"/>
      </w:pPr>
    </w:lvl>
    <w:lvl w:ilvl="4" w:tplc="A08CAE54" w:tentative="1">
      <w:start w:val="1"/>
      <w:numFmt w:val="lowerLetter"/>
      <w:lvlText w:val="%5."/>
      <w:lvlJc w:val="left"/>
      <w:pPr>
        <w:ind w:left="3240" w:hanging="360"/>
      </w:pPr>
    </w:lvl>
    <w:lvl w:ilvl="5" w:tplc="421EED78" w:tentative="1">
      <w:start w:val="1"/>
      <w:numFmt w:val="lowerRoman"/>
      <w:lvlText w:val="%6."/>
      <w:lvlJc w:val="right"/>
      <w:pPr>
        <w:ind w:left="3960" w:hanging="180"/>
      </w:pPr>
    </w:lvl>
    <w:lvl w:ilvl="6" w:tplc="93021DCE" w:tentative="1">
      <w:start w:val="1"/>
      <w:numFmt w:val="decimal"/>
      <w:lvlText w:val="%7."/>
      <w:lvlJc w:val="left"/>
      <w:pPr>
        <w:ind w:left="4680" w:hanging="360"/>
      </w:pPr>
    </w:lvl>
    <w:lvl w:ilvl="7" w:tplc="EB1AE094" w:tentative="1">
      <w:start w:val="1"/>
      <w:numFmt w:val="lowerLetter"/>
      <w:lvlText w:val="%8."/>
      <w:lvlJc w:val="left"/>
      <w:pPr>
        <w:ind w:left="5400" w:hanging="360"/>
      </w:pPr>
    </w:lvl>
    <w:lvl w:ilvl="8" w:tplc="4CF02B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E413AD"/>
    <w:multiLevelType w:val="hybridMultilevel"/>
    <w:tmpl w:val="DCDC8150"/>
    <w:lvl w:ilvl="0" w:tplc="3AAE9694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96EE0"/>
    <w:multiLevelType w:val="hybridMultilevel"/>
    <w:tmpl w:val="3F10D264"/>
    <w:lvl w:ilvl="0" w:tplc="0B3EB548">
      <w:start w:val="1"/>
      <w:numFmt w:val="decimal"/>
      <w:lvlText w:val="%1)"/>
      <w:lvlJc w:val="left"/>
      <w:pPr>
        <w:ind w:left="1068" w:hanging="360"/>
      </w:pPr>
    </w:lvl>
    <w:lvl w:ilvl="1" w:tplc="F972272A" w:tentative="1">
      <w:start w:val="1"/>
      <w:numFmt w:val="lowerLetter"/>
      <w:lvlText w:val="%2."/>
      <w:lvlJc w:val="left"/>
      <w:pPr>
        <w:ind w:left="1788" w:hanging="360"/>
      </w:pPr>
    </w:lvl>
    <w:lvl w:ilvl="2" w:tplc="BB58B8AA" w:tentative="1">
      <w:start w:val="1"/>
      <w:numFmt w:val="lowerRoman"/>
      <w:lvlText w:val="%3."/>
      <w:lvlJc w:val="right"/>
      <w:pPr>
        <w:ind w:left="2508" w:hanging="180"/>
      </w:pPr>
    </w:lvl>
    <w:lvl w:ilvl="3" w:tplc="CDEC8D36" w:tentative="1">
      <w:start w:val="1"/>
      <w:numFmt w:val="decimal"/>
      <w:lvlText w:val="%4."/>
      <w:lvlJc w:val="left"/>
      <w:pPr>
        <w:ind w:left="3228" w:hanging="360"/>
      </w:pPr>
    </w:lvl>
    <w:lvl w:ilvl="4" w:tplc="C02CE590" w:tentative="1">
      <w:start w:val="1"/>
      <w:numFmt w:val="lowerLetter"/>
      <w:lvlText w:val="%5."/>
      <w:lvlJc w:val="left"/>
      <w:pPr>
        <w:ind w:left="3948" w:hanging="360"/>
      </w:pPr>
    </w:lvl>
    <w:lvl w:ilvl="5" w:tplc="5596CA58" w:tentative="1">
      <w:start w:val="1"/>
      <w:numFmt w:val="lowerRoman"/>
      <w:lvlText w:val="%6."/>
      <w:lvlJc w:val="right"/>
      <w:pPr>
        <w:ind w:left="4668" w:hanging="180"/>
      </w:pPr>
    </w:lvl>
    <w:lvl w:ilvl="6" w:tplc="202EF466" w:tentative="1">
      <w:start w:val="1"/>
      <w:numFmt w:val="decimal"/>
      <w:lvlText w:val="%7."/>
      <w:lvlJc w:val="left"/>
      <w:pPr>
        <w:ind w:left="5388" w:hanging="360"/>
      </w:pPr>
    </w:lvl>
    <w:lvl w:ilvl="7" w:tplc="B63A77B2" w:tentative="1">
      <w:start w:val="1"/>
      <w:numFmt w:val="lowerLetter"/>
      <w:lvlText w:val="%8."/>
      <w:lvlJc w:val="left"/>
      <w:pPr>
        <w:ind w:left="6108" w:hanging="360"/>
      </w:pPr>
    </w:lvl>
    <w:lvl w:ilvl="8" w:tplc="8184280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B6B69B5"/>
    <w:multiLevelType w:val="hybridMultilevel"/>
    <w:tmpl w:val="3F10D264"/>
    <w:lvl w:ilvl="0" w:tplc="A3126B2E">
      <w:start w:val="1"/>
      <w:numFmt w:val="decimal"/>
      <w:lvlText w:val="%1)"/>
      <w:lvlJc w:val="left"/>
      <w:pPr>
        <w:ind w:left="360" w:hanging="360"/>
      </w:pPr>
    </w:lvl>
    <w:lvl w:ilvl="1" w:tplc="4ADAFE10" w:tentative="1">
      <w:start w:val="1"/>
      <w:numFmt w:val="lowerLetter"/>
      <w:lvlText w:val="%2."/>
      <w:lvlJc w:val="left"/>
      <w:pPr>
        <w:ind w:left="1080" w:hanging="360"/>
      </w:pPr>
    </w:lvl>
    <w:lvl w:ilvl="2" w:tplc="44FCECBC" w:tentative="1">
      <w:start w:val="1"/>
      <w:numFmt w:val="lowerRoman"/>
      <w:lvlText w:val="%3."/>
      <w:lvlJc w:val="right"/>
      <w:pPr>
        <w:ind w:left="1800" w:hanging="180"/>
      </w:pPr>
    </w:lvl>
    <w:lvl w:ilvl="3" w:tplc="85C2DCBC" w:tentative="1">
      <w:start w:val="1"/>
      <w:numFmt w:val="decimal"/>
      <w:lvlText w:val="%4."/>
      <w:lvlJc w:val="left"/>
      <w:pPr>
        <w:ind w:left="2520" w:hanging="360"/>
      </w:pPr>
    </w:lvl>
    <w:lvl w:ilvl="4" w:tplc="D938D5CC" w:tentative="1">
      <w:start w:val="1"/>
      <w:numFmt w:val="lowerLetter"/>
      <w:lvlText w:val="%5."/>
      <w:lvlJc w:val="left"/>
      <w:pPr>
        <w:ind w:left="3240" w:hanging="360"/>
      </w:pPr>
    </w:lvl>
    <w:lvl w:ilvl="5" w:tplc="87321DF4" w:tentative="1">
      <w:start w:val="1"/>
      <w:numFmt w:val="lowerRoman"/>
      <w:lvlText w:val="%6."/>
      <w:lvlJc w:val="right"/>
      <w:pPr>
        <w:ind w:left="3960" w:hanging="180"/>
      </w:pPr>
    </w:lvl>
    <w:lvl w:ilvl="6" w:tplc="63A41538" w:tentative="1">
      <w:start w:val="1"/>
      <w:numFmt w:val="decimal"/>
      <w:lvlText w:val="%7."/>
      <w:lvlJc w:val="left"/>
      <w:pPr>
        <w:ind w:left="4680" w:hanging="360"/>
      </w:pPr>
    </w:lvl>
    <w:lvl w:ilvl="7" w:tplc="4CC815C0" w:tentative="1">
      <w:start w:val="1"/>
      <w:numFmt w:val="lowerLetter"/>
      <w:lvlText w:val="%8."/>
      <w:lvlJc w:val="left"/>
      <w:pPr>
        <w:ind w:left="5400" w:hanging="360"/>
      </w:pPr>
    </w:lvl>
    <w:lvl w:ilvl="8" w:tplc="B53061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FA7685"/>
    <w:multiLevelType w:val="hybridMultilevel"/>
    <w:tmpl w:val="8B303A24"/>
    <w:lvl w:ilvl="0" w:tplc="19D0A156">
      <w:start w:val="1"/>
      <w:numFmt w:val="decimal"/>
      <w:lvlText w:val="%1."/>
      <w:lvlJc w:val="left"/>
      <w:pPr>
        <w:ind w:left="720" w:hanging="360"/>
      </w:pPr>
    </w:lvl>
    <w:lvl w:ilvl="1" w:tplc="D2BC0228" w:tentative="1">
      <w:start w:val="1"/>
      <w:numFmt w:val="lowerLetter"/>
      <w:lvlText w:val="%2."/>
      <w:lvlJc w:val="left"/>
      <w:pPr>
        <w:ind w:left="1440" w:hanging="360"/>
      </w:pPr>
    </w:lvl>
    <w:lvl w:ilvl="2" w:tplc="1DCEB508" w:tentative="1">
      <w:start w:val="1"/>
      <w:numFmt w:val="lowerRoman"/>
      <w:lvlText w:val="%3."/>
      <w:lvlJc w:val="right"/>
      <w:pPr>
        <w:ind w:left="2160" w:hanging="180"/>
      </w:pPr>
    </w:lvl>
    <w:lvl w:ilvl="3" w:tplc="82E2B704" w:tentative="1">
      <w:start w:val="1"/>
      <w:numFmt w:val="decimal"/>
      <w:lvlText w:val="%4."/>
      <w:lvlJc w:val="left"/>
      <w:pPr>
        <w:ind w:left="2880" w:hanging="360"/>
      </w:pPr>
    </w:lvl>
    <w:lvl w:ilvl="4" w:tplc="98C668AC" w:tentative="1">
      <w:start w:val="1"/>
      <w:numFmt w:val="lowerLetter"/>
      <w:lvlText w:val="%5."/>
      <w:lvlJc w:val="left"/>
      <w:pPr>
        <w:ind w:left="3600" w:hanging="360"/>
      </w:pPr>
    </w:lvl>
    <w:lvl w:ilvl="5" w:tplc="E576A624" w:tentative="1">
      <w:start w:val="1"/>
      <w:numFmt w:val="lowerRoman"/>
      <w:lvlText w:val="%6."/>
      <w:lvlJc w:val="right"/>
      <w:pPr>
        <w:ind w:left="4320" w:hanging="180"/>
      </w:pPr>
    </w:lvl>
    <w:lvl w:ilvl="6" w:tplc="532628C2" w:tentative="1">
      <w:start w:val="1"/>
      <w:numFmt w:val="decimal"/>
      <w:lvlText w:val="%7."/>
      <w:lvlJc w:val="left"/>
      <w:pPr>
        <w:ind w:left="5040" w:hanging="360"/>
      </w:pPr>
    </w:lvl>
    <w:lvl w:ilvl="7" w:tplc="27541B82" w:tentative="1">
      <w:start w:val="1"/>
      <w:numFmt w:val="lowerLetter"/>
      <w:lvlText w:val="%8."/>
      <w:lvlJc w:val="left"/>
      <w:pPr>
        <w:ind w:left="5760" w:hanging="360"/>
      </w:pPr>
    </w:lvl>
    <w:lvl w:ilvl="8" w:tplc="AE9E77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7F0E3E"/>
    <w:multiLevelType w:val="hybridMultilevel"/>
    <w:tmpl w:val="2D240EAA"/>
    <w:lvl w:ilvl="0" w:tplc="6548DDD0">
      <w:start w:val="1"/>
      <w:numFmt w:val="decimal"/>
      <w:lvlText w:val="%1."/>
      <w:lvlJc w:val="left"/>
      <w:pPr>
        <w:ind w:left="360" w:hanging="360"/>
      </w:pPr>
    </w:lvl>
    <w:lvl w:ilvl="1" w:tplc="220455CA" w:tentative="1">
      <w:start w:val="1"/>
      <w:numFmt w:val="lowerLetter"/>
      <w:lvlText w:val="%2."/>
      <w:lvlJc w:val="left"/>
      <w:pPr>
        <w:ind w:left="1080" w:hanging="360"/>
      </w:pPr>
    </w:lvl>
    <w:lvl w:ilvl="2" w:tplc="B986EDD0" w:tentative="1">
      <w:start w:val="1"/>
      <w:numFmt w:val="lowerRoman"/>
      <w:lvlText w:val="%3."/>
      <w:lvlJc w:val="right"/>
      <w:pPr>
        <w:ind w:left="1800" w:hanging="180"/>
      </w:pPr>
    </w:lvl>
    <w:lvl w:ilvl="3" w:tplc="E4DC7960" w:tentative="1">
      <w:start w:val="1"/>
      <w:numFmt w:val="decimal"/>
      <w:lvlText w:val="%4."/>
      <w:lvlJc w:val="left"/>
      <w:pPr>
        <w:ind w:left="2520" w:hanging="360"/>
      </w:pPr>
    </w:lvl>
    <w:lvl w:ilvl="4" w:tplc="F56E1360" w:tentative="1">
      <w:start w:val="1"/>
      <w:numFmt w:val="lowerLetter"/>
      <w:lvlText w:val="%5."/>
      <w:lvlJc w:val="left"/>
      <w:pPr>
        <w:ind w:left="3240" w:hanging="360"/>
      </w:pPr>
    </w:lvl>
    <w:lvl w:ilvl="5" w:tplc="983CC200" w:tentative="1">
      <w:start w:val="1"/>
      <w:numFmt w:val="lowerRoman"/>
      <w:lvlText w:val="%6."/>
      <w:lvlJc w:val="right"/>
      <w:pPr>
        <w:ind w:left="3960" w:hanging="180"/>
      </w:pPr>
    </w:lvl>
    <w:lvl w:ilvl="6" w:tplc="2024634E" w:tentative="1">
      <w:start w:val="1"/>
      <w:numFmt w:val="decimal"/>
      <w:lvlText w:val="%7."/>
      <w:lvlJc w:val="left"/>
      <w:pPr>
        <w:ind w:left="4680" w:hanging="360"/>
      </w:pPr>
    </w:lvl>
    <w:lvl w:ilvl="7" w:tplc="2730C1DA" w:tentative="1">
      <w:start w:val="1"/>
      <w:numFmt w:val="lowerLetter"/>
      <w:lvlText w:val="%8."/>
      <w:lvlJc w:val="left"/>
      <w:pPr>
        <w:ind w:left="5400" w:hanging="360"/>
      </w:pPr>
    </w:lvl>
    <w:lvl w:ilvl="8" w:tplc="7D14FEE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9E1017"/>
    <w:multiLevelType w:val="hybridMultilevel"/>
    <w:tmpl w:val="C4D4B0FA"/>
    <w:lvl w:ilvl="0" w:tplc="68AABBB4">
      <w:start w:val="1"/>
      <w:numFmt w:val="decimal"/>
      <w:lvlText w:val="%1)"/>
      <w:lvlJc w:val="left"/>
      <w:pPr>
        <w:ind w:left="360" w:hanging="360"/>
      </w:pPr>
    </w:lvl>
    <w:lvl w:ilvl="1" w:tplc="57D2AB92" w:tentative="1">
      <w:start w:val="1"/>
      <w:numFmt w:val="lowerLetter"/>
      <w:lvlText w:val="%2."/>
      <w:lvlJc w:val="left"/>
      <w:pPr>
        <w:ind w:left="1080" w:hanging="360"/>
      </w:pPr>
    </w:lvl>
    <w:lvl w:ilvl="2" w:tplc="90522FDC" w:tentative="1">
      <w:start w:val="1"/>
      <w:numFmt w:val="lowerRoman"/>
      <w:lvlText w:val="%3."/>
      <w:lvlJc w:val="right"/>
      <w:pPr>
        <w:ind w:left="1800" w:hanging="180"/>
      </w:pPr>
    </w:lvl>
    <w:lvl w:ilvl="3" w:tplc="9A6495A8" w:tentative="1">
      <w:start w:val="1"/>
      <w:numFmt w:val="decimal"/>
      <w:lvlText w:val="%4."/>
      <w:lvlJc w:val="left"/>
      <w:pPr>
        <w:ind w:left="2520" w:hanging="360"/>
      </w:pPr>
    </w:lvl>
    <w:lvl w:ilvl="4" w:tplc="D32AAD72" w:tentative="1">
      <w:start w:val="1"/>
      <w:numFmt w:val="lowerLetter"/>
      <w:lvlText w:val="%5."/>
      <w:lvlJc w:val="left"/>
      <w:pPr>
        <w:ind w:left="3240" w:hanging="360"/>
      </w:pPr>
    </w:lvl>
    <w:lvl w:ilvl="5" w:tplc="63D45A52" w:tentative="1">
      <w:start w:val="1"/>
      <w:numFmt w:val="lowerRoman"/>
      <w:lvlText w:val="%6."/>
      <w:lvlJc w:val="right"/>
      <w:pPr>
        <w:ind w:left="3960" w:hanging="180"/>
      </w:pPr>
    </w:lvl>
    <w:lvl w:ilvl="6" w:tplc="790E8C06" w:tentative="1">
      <w:start w:val="1"/>
      <w:numFmt w:val="decimal"/>
      <w:lvlText w:val="%7."/>
      <w:lvlJc w:val="left"/>
      <w:pPr>
        <w:ind w:left="4680" w:hanging="360"/>
      </w:pPr>
    </w:lvl>
    <w:lvl w:ilvl="7" w:tplc="34285152" w:tentative="1">
      <w:start w:val="1"/>
      <w:numFmt w:val="lowerLetter"/>
      <w:lvlText w:val="%8."/>
      <w:lvlJc w:val="left"/>
      <w:pPr>
        <w:ind w:left="5400" w:hanging="360"/>
      </w:pPr>
    </w:lvl>
    <w:lvl w:ilvl="8" w:tplc="34948F1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C245D3"/>
    <w:multiLevelType w:val="hybridMultilevel"/>
    <w:tmpl w:val="2D240EAA"/>
    <w:lvl w:ilvl="0" w:tplc="42A08108">
      <w:start w:val="1"/>
      <w:numFmt w:val="decimal"/>
      <w:lvlText w:val="%1."/>
      <w:lvlJc w:val="left"/>
      <w:pPr>
        <w:ind w:left="360" w:hanging="360"/>
      </w:pPr>
    </w:lvl>
    <w:lvl w:ilvl="1" w:tplc="993032D4" w:tentative="1">
      <w:start w:val="1"/>
      <w:numFmt w:val="lowerLetter"/>
      <w:lvlText w:val="%2."/>
      <w:lvlJc w:val="left"/>
      <w:pPr>
        <w:ind w:left="1080" w:hanging="360"/>
      </w:pPr>
    </w:lvl>
    <w:lvl w:ilvl="2" w:tplc="65E68242" w:tentative="1">
      <w:start w:val="1"/>
      <w:numFmt w:val="lowerRoman"/>
      <w:lvlText w:val="%3."/>
      <w:lvlJc w:val="right"/>
      <w:pPr>
        <w:ind w:left="1800" w:hanging="180"/>
      </w:pPr>
    </w:lvl>
    <w:lvl w:ilvl="3" w:tplc="8C5E73E2" w:tentative="1">
      <w:start w:val="1"/>
      <w:numFmt w:val="decimal"/>
      <w:lvlText w:val="%4."/>
      <w:lvlJc w:val="left"/>
      <w:pPr>
        <w:ind w:left="2520" w:hanging="360"/>
      </w:pPr>
    </w:lvl>
    <w:lvl w:ilvl="4" w:tplc="13FC1842" w:tentative="1">
      <w:start w:val="1"/>
      <w:numFmt w:val="lowerLetter"/>
      <w:lvlText w:val="%5."/>
      <w:lvlJc w:val="left"/>
      <w:pPr>
        <w:ind w:left="3240" w:hanging="360"/>
      </w:pPr>
    </w:lvl>
    <w:lvl w:ilvl="5" w:tplc="E1A4DD36" w:tentative="1">
      <w:start w:val="1"/>
      <w:numFmt w:val="lowerRoman"/>
      <w:lvlText w:val="%6."/>
      <w:lvlJc w:val="right"/>
      <w:pPr>
        <w:ind w:left="3960" w:hanging="180"/>
      </w:pPr>
    </w:lvl>
    <w:lvl w:ilvl="6" w:tplc="121E88E2" w:tentative="1">
      <w:start w:val="1"/>
      <w:numFmt w:val="decimal"/>
      <w:lvlText w:val="%7."/>
      <w:lvlJc w:val="left"/>
      <w:pPr>
        <w:ind w:left="4680" w:hanging="360"/>
      </w:pPr>
    </w:lvl>
    <w:lvl w:ilvl="7" w:tplc="AA9EF86C" w:tentative="1">
      <w:start w:val="1"/>
      <w:numFmt w:val="lowerLetter"/>
      <w:lvlText w:val="%8."/>
      <w:lvlJc w:val="left"/>
      <w:pPr>
        <w:ind w:left="5400" w:hanging="360"/>
      </w:pPr>
    </w:lvl>
    <w:lvl w:ilvl="8" w:tplc="EF32ED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EE47AC"/>
    <w:multiLevelType w:val="hybridMultilevel"/>
    <w:tmpl w:val="E0C46420"/>
    <w:lvl w:ilvl="0" w:tplc="BBE4ABB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361693F"/>
    <w:multiLevelType w:val="hybridMultilevel"/>
    <w:tmpl w:val="668C6E02"/>
    <w:lvl w:ilvl="0" w:tplc="2FF8B680">
      <w:start w:val="1"/>
      <w:numFmt w:val="decimal"/>
      <w:lvlText w:val="%1)"/>
      <w:lvlJc w:val="left"/>
      <w:pPr>
        <w:ind w:left="1068" w:hanging="360"/>
      </w:pPr>
    </w:lvl>
    <w:lvl w:ilvl="1" w:tplc="FDBCD30A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DB420230" w:tentative="1">
      <w:start w:val="1"/>
      <w:numFmt w:val="lowerRoman"/>
      <w:lvlText w:val="%3."/>
      <w:lvlJc w:val="right"/>
      <w:pPr>
        <w:ind w:left="2508" w:hanging="180"/>
      </w:pPr>
    </w:lvl>
    <w:lvl w:ilvl="3" w:tplc="2A4CF5B2" w:tentative="1">
      <w:start w:val="1"/>
      <w:numFmt w:val="decimal"/>
      <w:lvlText w:val="%4."/>
      <w:lvlJc w:val="left"/>
      <w:pPr>
        <w:ind w:left="3228" w:hanging="360"/>
      </w:pPr>
    </w:lvl>
    <w:lvl w:ilvl="4" w:tplc="6538A848" w:tentative="1">
      <w:start w:val="1"/>
      <w:numFmt w:val="lowerLetter"/>
      <w:lvlText w:val="%5."/>
      <w:lvlJc w:val="left"/>
      <w:pPr>
        <w:ind w:left="3948" w:hanging="360"/>
      </w:pPr>
    </w:lvl>
    <w:lvl w:ilvl="5" w:tplc="6F707B2A" w:tentative="1">
      <w:start w:val="1"/>
      <w:numFmt w:val="lowerRoman"/>
      <w:lvlText w:val="%6."/>
      <w:lvlJc w:val="right"/>
      <w:pPr>
        <w:ind w:left="4668" w:hanging="180"/>
      </w:pPr>
    </w:lvl>
    <w:lvl w:ilvl="6" w:tplc="96EA332A" w:tentative="1">
      <w:start w:val="1"/>
      <w:numFmt w:val="decimal"/>
      <w:lvlText w:val="%7."/>
      <w:lvlJc w:val="left"/>
      <w:pPr>
        <w:ind w:left="5388" w:hanging="360"/>
      </w:pPr>
    </w:lvl>
    <w:lvl w:ilvl="7" w:tplc="380A6958" w:tentative="1">
      <w:start w:val="1"/>
      <w:numFmt w:val="lowerLetter"/>
      <w:lvlText w:val="%8."/>
      <w:lvlJc w:val="left"/>
      <w:pPr>
        <w:ind w:left="6108" w:hanging="360"/>
      </w:pPr>
    </w:lvl>
    <w:lvl w:ilvl="8" w:tplc="E5684E2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6771DBD"/>
    <w:multiLevelType w:val="hybridMultilevel"/>
    <w:tmpl w:val="8B303A24"/>
    <w:lvl w:ilvl="0" w:tplc="4BB035D6">
      <w:start w:val="1"/>
      <w:numFmt w:val="decimal"/>
      <w:lvlText w:val="%1."/>
      <w:lvlJc w:val="left"/>
      <w:pPr>
        <w:ind w:left="720" w:hanging="360"/>
      </w:pPr>
    </w:lvl>
    <w:lvl w:ilvl="1" w:tplc="CC2A24DE" w:tentative="1">
      <w:start w:val="1"/>
      <w:numFmt w:val="lowerLetter"/>
      <w:lvlText w:val="%2."/>
      <w:lvlJc w:val="left"/>
      <w:pPr>
        <w:ind w:left="1440" w:hanging="360"/>
      </w:pPr>
    </w:lvl>
    <w:lvl w:ilvl="2" w:tplc="DE5E39D4" w:tentative="1">
      <w:start w:val="1"/>
      <w:numFmt w:val="lowerRoman"/>
      <w:lvlText w:val="%3."/>
      <w:lvlJc w:val="right"/>
      <w:pPr>
        <w:ind w:left="2160" w:hanging="180"/>
      </w:pPr>
    </w:lvl>
    <w:lvl w:ilvl="3" w:tplc="D730EF18" w:tentative="1">
      <w:start w:val="1"/>
      <w:numFmt w:val="decimal"/>
      <w:lvlText w:val="%4."/>
      <w:lvlJc w:val="left"/>
      <w:pPr>
        <w:ind w:left="2880" w:hanging="360"/>
      </w:pPr>
    </w:lvl>
    <w:lvl w:ilvl="4" w:tplc="FF46B11A" w:tentative="1">
      <w:start w:val="1"/>
      <w:numFmt w:val="lowerLetter"/>
      <w:lvlText w:val="%5."/>
      <w:lvlJc w:val="left"/>
      <w:pPr>
        <w:ind w:left="3600" w:hanging="360"/>
      </w:pPr>
    </w:lvl>
    <w:lvl w:ilvl="5" w:tplc="9FC25130" w:tentative="1">
      <w:start w:val="1"/>
      <w:numFmt w:val="lowerRoman"/>
      <w:lvlText w:val="%6."/>
      <w:lvlJc w:val="right"/>
      <w:pPr>
        <w:ind w:left="4320" w:hanging="180"/>
      </w:pPr>
    </w:lvl>
    <w:lvl w:ilvl="6" w:tplc="1C80B704" w:tentative="1">
      <w:start w:val="1"/>
      <w:numFmt w:val="decimal"/>
      <w:lvlText w:val="%7."/>
      <w:lvlJc w:val="left"/>
      <w:pPr>
        <w:ind w:left="5040" w:hanging="360"/>
      </w:pPr>
    </w:lvl>
    <w:lvl w:ilvl="7" w:tplc="8C34401C" w:tentative="1">
      <w:start w:val="1"/>
      <w:numFmt w:val="lowerLetter"/>
      <w:lvlText w:val="%8."/>
      <w:lvlJc w:val="left"/>
      <w:pPr>
        <w:ind w:left="5760" w:hanging="360"/>
      </w:pPr>
    </w:lvl>
    <w:lvl w:ilvl="8" w:tplc="E90E46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E75953"/>
    <w:multiLevelType w:val="hybridMultilevel"/>
    <w:tmpl w:val="8B303A24"/>
    <w:lvl w:ilvl="0" w:tplc="378696C0">
      <w:start w:val="1"/>
      <w:numFmt w:val="decimal"/>
      <w:lvlText w:val="%1."/>
      <w:lvlJc w:val="left"/>
      <w:pPr>
        <w:ind w:left="720" w:hanging="360"/>
      </w:pPr>
    </w:lvl>
    <w:lvl w:ilvl="1" w:tplc="C3A65F80" w:tentative="1">
      <w:start w:val="1"/>
      <w:numFmt w:val="lowerLetter"/>
      <w:lvlText w:val="%2."/>
      <w:lvlJc w:val="left"/>
      <w:pPr>
        <w:ind w:left="1440" w:hanging="360"/>
      </w:pPr>
    </w:lvl>
    <w:lvl w:ilvl="2" w:tplc="1AF6AD80" w:tentative="1">
      <w:start w:val="1"/>
      <w:numFmt w:val="lowerRoman"/>
      <w:lvlText w:val="%3."/>
      <w:lvlJc w:val="right"/>
      <w:pPr>
        <w:ind w:left="2160" w:hanging="180"/>
      </w:pPr>
    </w:lvl>
    <w:lvl w:ilvl="3" w:tplc="955EB168" w:tentative="1">
      <w:start w:val="1"/>
      <w:numFmt w:val="decimal"/>
      <w:lvlText w:val="%4."/>
      <w:lvlJc w:val="left"/>
      <w:pPr>
        <w:ind w:left="2880" w:hanging="360"/>
      </w:pPr>
    </w:lvl>
    <w:lvl w:ilvl="4" w:tplc="6F0CA92E" w:tentative="1">
      <w:start w:val="1"/>
      <w:numFmt w:val="lowerLetter"/>
      <w:lvlText w:val="%5."/>
      <w:lvlJc w:val="left"/>
      <w:pPr>
        <w:ind w:left="3600" w:hanging="360"/>
      </w:pPr>
    </w:lvl>
    <w:lvl w:ilvl="5" w:tplc="E78A302C" w:tentative="1">
      <w:start w:val="1"/>
      <w:numFmt w:val="lowerRoman"/>
      <w:lvlText w:val="%6."/>
      <w:lvlJc w:val="right"/>
      <w:pPr>
        <w:ind w:left="4320" w:hanging="180"/>
      </w:pPr>
    </w:lvl>
    <w:lvl w:ilvl="6" w:tplc="78F48FC2" w:tentative="1">
      <w:start w:val="1"/>
      <w:numFmt w:val="decimal"/>
      <w:lvlText w:val="%7."/>
      <w:lvlJc w:val="left"/>
      <w:pPr>
        <w:ind w:left="5040" w:hanging="360"/>
      </w:pPr>
    </w:lvl>
    <w:lvl w:ilvl="7" w:tplc="92AEBD78" w:tentative="1">
      <w:start w:val="1"/>
      <w:numFmt w:val="lowerLetter"/>
      <w:lvlText w:val="%8."/>
      <w:lvlJc w:val="left"/>
      <w:pPr>
        <w:ind w:left="5760" w:hanging="360"/>
      </w:pPr>
    </w:lvl>
    <w:lvl w:ilvl="8" w:tplc="1C22AF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6A1028"/>
    <w:multiLevelType w:val="hybridMultilevel"/>
    <w:tmpl w:val="828CD8F4"/>
    <w:lvl w:ilvl="0" w:tplc="72C68594">
      <w:start w:val="6"/>
      <w:numFmt w:val="decimal"/>
      <w:lvlText w:val="%1."/>
      <w:lvlJc w:val="left"/>
      <w:pPr>
        <w:ind w:left="644" w:hanging="360"/>
      </w:pPr>
      <w:rPr>
        <w:rFonts w:hint="default"/>
        <w:i w:val="0"/>
        <w:iCs w:val="0"/>
      </w:rPr>
    </w:lvl>
    <w:lvl w:ilvl="1" w:tplc="E43087A0" w:tentative="1">
      <w:start w:val="1"/>
      <w:numFmt w:val="lowerLetter"/>
      <w:lvlText w:val="%2."/>
      <w:lvlJc w:val="left"/>
      <w:pPr>
        <w:ind w:left="1364" w:hanging="360"/>
      </w:pPr>
    </w:lvl>
    <w:lvl w:ilvl="2" w:tplc="786AE1EE" w:tentative="1">
      <w:start w:val="1"/>
      <w:numFmt w:val="lowerRoman"/>
      <w:lvlText w:val="%3."/>
      <w:lvlJc w:val="right"/>
      <w:pPr>
        <w:ind w:left="2084" w:hanging="180"/>
      </w:pPr>
    </w:lvl>
    <w:lvl w:ilvl="3" w:tplc="11401B1A" w:tentative="1">
      <w:start w:val="1"/>
      <w:numFmt w:val="decimal"/>
      <w:lvlText w:val="%4."/>
      <w:lvlJc w:val="left"/>
      <w:pPr>
        <w:ind w:left="2804" w:hanging="360"/>
      </w:pPr>
    </w:lvl>
    <w:lvl w:ilvl="4" w:tplc="3DFE9E6C" w:tentative="1">
      <w:start w:val="1"/>
      <w:numFmt w:val="lowerLetter"/>
      <w:lvlText w:val="%5."/>
      <w:lvlJc w:val="left"/>
      <w:pPr>
        <w:ind w:left="3524" w:hanging="360"/>
      </w:pPr>
    </w:lvl>
    <w:lvl w:ilvl="5" w:tplc="1DB05DAC" w:tentative="1">
      <w:start w:val="1"/>
      <w:numFmt w:val="lowerRoman"/>
      <w:lvlText w:val="%6."/>
      <w:lvlJc w:val="right"/>
      <w:pPr>
        <w:ind w:left="4244" w:hanging="180"/>
      </w:pPr>
    </w:lvl>
    <w:lvl w:ilvl="6" w:tplc="1AEAC3C2" w:tentative="1">
      <w:start w:val="1"/>
      <w:numFmt w:val="decimal"/>
      <w:lvlText w:val="%7."/>
      <w:lvlJc w:val="left"/>
      <w:pPr>
        <w:ind w:left="4964" w:hanging="360"/>
      </w:pPr>
    </w:lvl>
    <w:lvl w:ilvl="7" w:tplc="8D14C420" w:tentative="1">
      <w:start w:val="1"/>
      <w:numFmt w:val="lowerLetter"/>
      <w:lvlText w:val="%8."/>
      <w:lvlJc w:val="left"/>
      <w:pPr>
        <w:ind w:left="5684" w:hanging="360"/>
      </w:pPr>
    </w:lvl>
    <w:lvl w:ilvl="8" w:tplc="9640B9E2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30067452">
    <w:abstractNumId w:val="9"/>
  </w:num>
  <w:num w:numId="2" w16cid:durableId="1079910813">
    <w:abstractNumId w:val="6"/>
  </w:num>
  <w:num w:numId="3" w16cid:durableId="1643996160">
    <w:abstractNumId w:val="0"/>
  </w:num>
  <w:num w:numId="4" w16cid:durableId="16737075">
    <w:abstractNumId w:val="8"/>
  </w:num>
  <w:num w:numId="5" w16cid:durableId="1036547417">
    <w:abstractNumId w:val="1"/>
  </w:num>
  <w:num w:numId="6" w16cid:durableId="2038777281">
    <w:abstractNumId w:val="13"/>
  </w:num>
  <w:num w:numId="7" w16cid:durableId="1409037951">
    <w:abstractNumId w:val="7"/>
  </w:num>
  <w:num w:numId="8" w16cid:durableId="951129453">
    <w:abstractNumId w:val="14"/>
  </w:num>
  <w:num w:numId="9" w16cid:durableId="548807280">
    <w:abstractNumId w:val="3"/>
  </w:num>
  <w:num w:numId="10" w16cid:durableId="1768115739">
    <w:abstractNumId w:val="12"/>
  </w:num>
  <w:num w:numId="11" w16cid:durableId="80761890">
    <w:abstractNumId w:val="2"/>
  </w:num>
  <w:num w:numId="12" w16cid:durableId="493492945">
    <w:abstractNumId w:val="15"/>
  </w:num>
  <w:num w:numId="13" w16cid:durableId="543367721">
    <w:abstractNumId w:val="10"/>
  </w:num>
  <w:num w:numId="14" w16cid:durableId="443618947">
    <w:abstractNumId w:val="5"/>
  </w:num>
  <w:num w:numId="15" w16cid:durableId="1206602179">
    <w:abstractNumId w:val="11"/>
  </w:num>
  <w:num w:numId="16" w16cid:durableId="3910021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576"/>
    <w:rsid w:val="000D7AF8"/>
    <w:rsid w:val="002B33DD"/>
    <w:rsid w:val="00546385"/>
    <w:rsid w:val="00591128"/>
    <w:rsid w:val="0073085D"/>
    <w:rsid w:val="00844576"/>
    <w:rsid w:val="00AC263D"/>
    <w:rsid w:val="00B07893"/>
    <w:rsid w:val="00B978C5"/>
    <w:rsid w:val="00BA7ADC"/>
    <w:rsid w:val="00BE3FC4"/>
    <w:rsid w:val="00CB324F"/>
    <w:rsid w:val="00DB5572"/>
    <w:rsid w:val="00E9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59D8A"/>
  <w15:chartTrackingRefBased/>
  <w15:docId w15:val="{C7FF630F-57E1-4E02-9B6A-D9D620CCD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FC4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45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45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45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45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45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45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45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45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45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45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45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45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457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457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45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45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45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45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45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45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45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45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45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457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45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457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45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457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4576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ny"/>
    <w:rsid w:val="00BE3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E3FC4"/>
  </w:style>
  <w:style w:type="character" w:customStyle="1" w:styleId="eop">
    <w:name w:val="eop"/>
    <w:basedOn w:val="Domylnaczcionkaakapitu"/>
    <w:rsid w:val="00BE3FC4"/>
  </w:style>
  <w:style w:type="character" w:customStyle="1" w:styleId="contextualspellingandgrammarerror">
    <w:name w:val="contextualspellingandgrammarerror"/>
    <w:basedOn w:val="Domylnaczcionkaakapitu"/>
    <w:rsid w:val="00BE3FC4"/>
  </w:style>
  <w:style w:type="paragraph" w:customStyle="1" w:styleId="ARTartustawynprozporzdzenia">
    <w:name w:val="ART(§) – art. ustawy (§ np. rozporządzenia)"/>
    <w:uiPriority w:val="11"/>
    <w:qFormat/>
    <w:rsid w:val="00BE3FC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kern w:val="0"/>
      <w:sz w:val="24"/>
      <w:szCs w:val="20"/>
      <w:lang w:eastAsia="pl-PL"/>
      <w14:ligatures w14:val="none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E3FC4"/>
    <w:rPr>
      <w:bCs/>
    </w:rPr>
  </w:style>
  <w:style w:type="character" w:styleId="Uwydatnienie">
    <w:name w:val="Emphasis"/>
    <w:basedOn w:val="Domylnaczcionkaakapitu"/>
    <w:uiPriority w:val="20"/>
    <w:qFormat/>
    <w:rsid w:val="0073085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44A1F75F74F45B2667EAD1DE66644" ma:contentTypeVersion="4" ma:contentTypeDescription="Utwórz nowy dokument." ma:contentTypeScope="" ma:versionID="9754c441b2f85e8f876ef895e77641c2">
  <xsd:schema xmlns:xsd="http://www.w3.org/2001/XMLSchema" xmlns:xs="http://www.w3.org/2001/XMLSchema" xmlns:p="http://schemas.microsoft.com/office/2006/metadata/properties" xmlns:ns2="cfd6fe8c-c490-42a0-9ac0-b3ca401a27a3" targetNamespace="http://schemas.microsoft.com/office/2006/metadata/properties" ma:root="true" ma:fieldsID="224afc773c5621b1eaa82ac85b3abfb6" ns2:_="">
    <xsd:import namespace="cfd6fe8c-c490-42a0-9ac0-b3ca401a27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6fe8c-c490-42a0-9ac0-b3ca401a27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B1B452-D4B3-48E3-BAF1-F840938ED5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F192E1-AE74-49C7-8B91-2A5C956316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08466C-3104-443C-9A65-EA2702333F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6fe8c-c490-42a0-9ac0-b3ca401a27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1602</Words>
  <Characters>9615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Korczak Błażej</dc:creator>
  <cp:keywords/>
  <dc:description/>
  <cp:lastModifiedBy>Ulżyk Monika</cp:lastModifiedBy>
  <cp:revision>2</cp:revision>
  <dcterms:created xsi:type="dcterms:W3CDTF">2026-02-23T07:26:00Z</dcterms:created>
  <dcterms:modified xsi:type="dcterms:W3CDTF">2026-02-23T07:26:00Z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0x010100C2E44A1F75F74F45B2667EAD1DE66644</vt:lpwstr>
  </property>
</Properties>
</file>